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DE4" w:rsidRPr="00F476CA" w:rsidRDefault="009A3DE4" w:rsidP="00D06D89">
      <w:pPr>
        <w:spacing w:line="240" w:lineRule="auto"/>
        <w:rPr>
          <w:rFonts w:ascii="Arial" w:hAnsi="Arial" w:cs="Arial"/>
          <w:b/>
          <w:sz w:val="18"/>
          <w:szCs w:val="18"/>
          <w:lang w:val="en-US"/>
        </w:rPr>
      </w:pPr>
      <w:r w:rsidRPr="00F476CA">
        <w:rPr>
          <w:rFonts w:ascii="Arial" w:hAnsi="Arial" w:cs="Arial"/>
          <w:b/>
          <w:sz w:val="18"/>
          <w:szCs w:val="18"/>
          <w:lang w:val="en-US"/>
        </w:rPr>
        <w:t>DESIGN AND DATA ANALYSIS IN PSYCHOLOGY II.</w:t>
      </w:r>
    </w:p>
    <w:p w:rsidR="009A3DE4" w:rsidRDefault="009A3DE4" w:rsidP="00D06D89">
      <w:pPr>
        <w:spacing w:line="240" w:lineRule="auto"/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January, 2013.</w:t>
      </w:r>
    </w:p>
    <w:p w:rsidR="009A3DE4" w:rsidRPr="00F476CA" w:rsidRDefault="009A3DE4" w:rsidP="00D06D89">
      <w:pPr>
        <w:spacing w:line="240" w:lineRule="auto"/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Partial 2</w:t>
      </w:r>
    </w:p>
    <w:p w:rsidR="009A3DE4" w:rsidRPr="00F476CA" w:rsidRDefault="009A3DE4" w:rsidP="00D06D89">
      <w:pPr>
        <w:spacing w:line="240" w:lineRule="auto"/>
        <w:rPr>
          <w:rFonts w:ascii="Arial" w:hAnsi="Arial" w:cs="Arial"/>
          <w:b/>
          <w:sz w:val="18"/>
          <w:szCs w:val="18"/>
          <w:lang w:val="en-US"/>
        </w:rPr>
      </w:pPr>
      <w:r w:rsidRPr="00F476CA">
        <w:rPr>
          <w:rFonts w:ascii="Arial" w:hAnsi="Arial" w:cs="Arial"/>
          <w:b/>
          <w:sz w:val="18"/>
          <w:szCs w:val="18"/>
          <w:lang w:val="en-US"/>
        </w:rPr>
        <w:t>Name: __________________________________________________________</w:t>
      </w:r>
    </w:p>
    <w:p w:rsidR="009A3DE4" w:rsidRPr="00F476CA" w:rsidRDefault="009A3DE4" w:rsidP="00D06D89">
      <w:pPr>
        <w:spacing w:line="240" w:lineRule="auto"/>
        <w:rPr>
          <w:rFonts w:ascii="Arial" w:hAnsi="Arial" w:cs="Arial"/>
          <w:b/>
          <w:sz w:val="18"/>
          <w:szCs w:val="18"/>
          <w:lang w:val="en-US"/>
        </w:rPr>
      </w:pPr>
      <w:r w:rsidRPr="00F476CA">
        <w:rPr>
          <w:rFonts w:ascii="Arial" w:hAnsi="Arial" w:cs="Arial"/>
          <w:b/>
          <w:sz w:val="18"/>
          <w:szCs w:val="18"/>
          <w:lang w:val="en-US"/>
        </w:rPr>
        <w:t>Number of identification: ___________________________________________</w:t>
      </w:r>
    </w:p>
    <w:p w:rsidR="009A3DE4" w:rsidRDefault="009A3DE4" w:rsidP="009A3DE4">
      <w:pPr>
        <w:spacing w:line="240" w:lineRule="auto"/>
        <w:rPr>
          <w:rFonts w:ascii="Arial" w:hAnsi="Arial" w:cs="Arial"/>
          <w:b/>
          <w:sz w:val="18"/>
          <w:szCs w:val="18"/>
          <w:lang w:val="en-US"/>
        </w:rPr>
      </w:pPr>
    </w:p>
    <w:p w:rsidR="009A3DE4" w:rsidRPr="00F476CA" w:rsidRDefault="00D157BB" w:rsidP="009A3DE4">
      <w:pPr>
        <w:spacing w:line="240" w:lineRule="auto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Exercise</w:t>
      </w:r>
      <w:r w:rsidR="009A3DE4" w:rsidRPr="00F476CA">
        <w:rPr>
          <w:rFonts w:ascii="Arial" w:hAnsi="Arial" w:cs="Arial"/>
          <w:b/>
          <w:sz w:val="18"/>
          <w:szCs w:val="18"/>
          <w:lang w:val="en-US"/>
        </w:rPr>
        <w:t xml:space="preserve"> </w:t>
      </w:r>
      <w:r>
        <w:rPr>
          <w:rFonts w:ascii="Arial" w:hAnsi="Arial" w:cs="Arial"/>
          <w:b/>
          <w:sz w:val="18"/>
          <w:szCs w:val="18"/>
          <w:lang w:val="en-US"/>
        </w:rPr>
        <w:t>1</w:t>
      </w:r>
      <w:r w:rsidR="009A3DE4" w:rsidRPr="00F476CA">
        <w:rPr>
          <w:rFonts w:ascii="Arial" w:hAnsi="Arial" w:cs="Arial"/>
          <w:b/>
          <w:sz w:val="18"/>
          <w:szCs w:val="18"/>
          <w:lang w:val="en-US"/>
        </w:rPr>
        <w:t xml:space="preserve">. </w:t>
      </w:r>
      <w:r w:rsidR="009A3DE4" w:rsidRPr="00F476CA">
        <w:rPr>
          <w:rFonts w:ascii="Arial" w:hAnsi="Arial" w:cs="Arial"/>
          <w:sz w:val="18"/>
          <w:szCs w:val="18"/>
          <w:lang w:val="en-US"/>
        </w:rPr>
        <w:t xml:space="preserve">After studying the relationship between the variable </w:t>
      </w:r>
      <w:r>
        <w:rPr>
          <w:rFonts w:ascii="Arial" w:hAnsi="Arial" w:cs="Arial"/>
          <w:sz w:val="18"/>
          <w:szCs w:val="18"/>
          <w:lang w:val="en-US"/>
        </w:rPr>
        <w:t>X</w:t>
      </w:r>
      <w:r w:rsidR="009A3DE4" w:rsidRPr="00F476CA">
        <w:rPr>
          <w:rFonts w:ascii="Arial" w:hAnsi="Arial" w:cs="Arial"/>
          <w:sz w:val="18"/>
          <w:szCs w:val="18"/>
          <w:lang w:val="en-US"/>
        </w:rPr>
        <w:t xml:space="preserve"> and the variable Y, the following data were obtained (values of Y and residuals).</w:t>
      </w:r>
    </w:p>
    <w:p w:rsidR="0013177A" w:rsidRDefault="009A3DE4" w:rsidP="0013177A">
      <w:pPr>
        <w:spacing w:line="240" w:lineRule="auto"/>
        <w:jc w:val="center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>
            <wp:extent cx="1099041" cy="1063876"/>
            <wp:effectExtent l="19050" t="19050" r="24909" b="21974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161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041" cy="106387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A3DE4" w:rsidRPr="003178A3" w:rsidRDefault="009A3DE4" w:rsidP="0013177A">
      <w:pPr>
        <w:spacing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F476CA">
        <w:rPr>
          <w:rFonts w:ascii="Arial" w:hAnsi="Arial" w:cs="Arial"/>
          <w:sz w:val="18"/>
          <w:szCs w:val="18"/>
          <w:lang w:val="en-US"/>
        </w:rPr>
        <w:t>Calculate</w:t>
      </w:r>
      <w:r w:rsidRPr="00F476CA">
        <w:rPr>
          <w:rFonts w:ascii="Arial" w:hAnsi="Arial" w:cs="Arial"/>
          <w:position w:val="-4"/>
          <w:sz w:val="18"/>
          <w:szCs w:val="18"/>
        </w:rPr>
        <w:object w:dxaOrig="32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.2pt;height:15pt" o:ole="">
            <v:imagedata r:id="rId6" o:title=""/>
          </v:shape>
          <o:OLEObject Type="Embed" ProgID="Equation.3" ShapeID="_x0000_i1025" DrawAspect="Content" ObjectID="_1419957417" r:id="rId7"/>
        </w:object>
      </w:r>
      <w:r w:rsidRPr="003178A3">
        <w:rPr>
          <w:rFonts w:ascii="Arial" w:hAnsi="Arial" w:cs="Arial"/>
          <w:sz w:val="18"/>
          <w:szCs w:val="18"/>
          <w:lang w:val="en-US"/>
        </w:rPr>
        <w:t>.</w:t>
      </w:r>
    </w:p>
    <w:p w:rsidR="009A3DE4" w:rsidRPr="00375130" w:rsidRDefault="009A3DE4" w:rsidP="009A3DE4">
      <w:pPr>
        <w:pStyle w:val="Textoindependiente"/>
        <w:rPr>
          <w:rFonts w:ascii="Arial" w:hAnsi="Arial" w:cs="Arial"/>
          <w:b/>
          <w:sz w:val="18"/>
          <w:szCs w:val="18"/>
          <w:lang w:val="en-US"/>
        </w:rPr>
      </w:pPr>
    </w:p>
    <w:p w:rsidR="009A3DE4" w:rsidRPr="00375130" w:rsidRDefault="009A3DE4" w:rsidP="009A3DE4">
      <w:pPr>
        <w:pStyle w:val="Textoindependiente"/>
        <w:rPr>
          <w:rFonts w:ascii="Arial" w:hAnsi="Arial" w:cs="Arial"/>
          <w:b/>
          <w:sz w:val="18"/>
          <w:szCs w:val="18"/>
          <w:lang w:val="en-US"/>
        </w:rPr>
      </w:pPr>
    </w:p>
    <w:p w:rsidR="00375130" w:rsidRPr="00375130" w:rsidRDefault="00375130" w:rsidP="00375130">
      <w:pPr>
        <w:pStyle w:val="Textoindependiente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Exercise 2.</w:t>
      </w:r>
      <w:r w:rsidRPr="00375130">
        <w:rPr>
          <w:rFonts w:ascii="Arial" w:hAnsi="Arial" w:cs="Arial"/>
          <w:sz w:val="18"/>
          <w:szCs w:val="18"/>
          <w:lang w:val="en-US"/>
        </w:rPr>
        <w:t xml:space="preserve"> In the table below, we present the relationship between </w:t>
      </w:r>
      <w:r w:rsidR="00D06D89">
        <w:rPr>
          <w:rFonts w:ascii="Arial" w:hAnsi="Arial" w:cs="Arial"/>
          <w:i/>
          <w:sz w:val="18"/>
          <w:szCs w:val="18"/>
          <w:lang w:val="en-US"/>
        </w:rPr>
        <w:t>Gender</w:t>
      </w:r>
      <w:r w:rsidRPr="00375130">
        <w:rPr>
          <w:rFonts w:ascii="Arial" w:hAnsi="Arial" w:cs="Arial"/>
          <w:sz w:val="18"/>
          <w:szCs w:val="18"/>
          <w:lang w:val="en-US"/>
        </w:rPr>
        <w:t xml:space="preserve"> and </w:t>
      </w:r>
      <w:r w:rsidRPr="00375130">
        <w:rPr>
          <w:rFonts w:ascii="Arial" w:hAnsi="Arial" w:cs="Arial"/>
          <w:i/>
          <w:sz w:val="18"/>
          <w:szCs w:val="18"/>
          <w:lang w:val="en-US"/>
        </w:rPr>
        <w:t>Height</w:t>
      </w:r>
      <w:r w:rsidRPr="00375130">
        <w:rPr>
          <w:rFonts w:ascii="Arial" w:hAnsi="Arial" w:cs="Arial"/>
          <w:sz w:val="18"/>
          <w:szCs w:val="18"/>
          <w:lang w:val="en-US"/>
        </w:rPr>
        <w:t xml:space="preserve">. Boys are codified as 0 and girls as 1. </w:t>
      </w:r>
    </w:p>
    <w:p w:rsidR="00375130" w:rsidRPr="00375130" w:rsidRDefault="00375130" w:rsidP="00375130">
      <w:p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  <w:lang w:val="en-US" w:eastAsia="es-ES_tradnl"/>
        </w:rPr>
      </w:pPr>
      <w:r w:rsidRPr="00375130">
        <w:rPr>
          <w:rFonts w:ascii="Arial" w:hAnsi="Arial" w:cs="Arial"/>
          <w:noProof/>
          <w:sz w:val="18"/>
          <w:szCs w:val="18"/>
        </w:rPr>
      </w:r>
      <w:r w:rsidRPr="00375130">
        <w:rPr>
          <w:rFonts w:ascii="Arial" w:hAnsi="Arial" w:cs="Arial"/>
          <w:b/>
          <w:bCs/>
          <w:sz w:val="18"/>
          <w:szCs w:val="18"/>
          <w:lang w:eastAsia="es-ES_tradnl"/>
        </w:rPr>
        <w:pict>
          <v:group id="_x0000_s1103" editas="canvas" style="width:485.3pt;height:146.1pt;mso-position-horizontal-relative:char;mso-position-vertical-relative:line" coordsize="9706,2922">
            <o:lock v:ext="edit" aspectratio="t"/>
            <v:shape id="_x0000_s1104" type="#_x0000_t75" style="position:absolute;width:9706;height:2922" o:preferrelative="f">
              <v:fill o:detectmouseclick="t"/>
              <v:path o:extrusionok="t" o:connecttype="none"/>
              <o:lock v:ext="edit" text="t"/>
            </v:shape>
            <v:rect id="_x0000_s1105" style="position:absolute;width:9706;height:2922" stroked="f"/>
            <v:rect id="_x0000_s1106" style="position:absolute;width:1;height:1" stroked="f"/>
            <v:rect id="_x0000_s1107" style="position:absolute;left:100;top:115;width:7834;height:403" stroked="f"/>
            <v:rect id="_x0000_s1108" style="position:absolute;left:3492;top:173;width:1031;height:438;mso-wrap-style:none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b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Coefficients</w:t>
                    </w:r>
                  </w:p>
                </w:txbxContent>
              </v:textbox>
            </v:rect>
            <v:rect id="_x0000_s1109" style="position:absolute;left:4594;top:144;width:78;height:385;mso-wrap-style:none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a</w:t>
                    </w:r>
                  </w:p>
                </w:txbxContent>
              </v:textbox>
            </v:rect>
            <v:rect id="_x0000_s1110" style="position:absolute;left:2275;top:1468;width:1109;height:288" stroked="f"/>
            <v:rect id="_x0000_s1111" style="position:absolute;left:2750;top:1497;width:451;height:438;mso-wrap-style:none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1.291</w:t>
                    </w:r>
                  </w:p>
                </w:txbxContent>
              </v:textbox>
            </v:rect>
            <v:rect id="_x0000_s1112" style="position:absolute;left:3355;top:1468;width:1109;height:288" stroked="f"/>
            <v:rect id="_x0000_s1113" style="position:absolute;left:3917;top:1497;width:351;height:438;mso-wrap-style:none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.011</w:t>
                    </w:r>
                  </w:p>
                </w:txbxContent>
              </v:textbox>
            </v:rect>
            <v:rect id="_x0000_s1114" style="position:absolute;left:4435;top:1468;width:1383;height:288" stroked="f"/>
            <v:rect id="_x0000_s1115" style="position:absolute;left:5789;top:1468;width:1109;height:288" stroked="f"/>
            <v:rect id="_x0000_s1116" style="position:absolute;left:6091;top:1497;width:651;height:438;mso-wrap-style:none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118.387</w:t>
                    </w:r>
                  </w:p>
                </w:txbxContent>
              </v:textbox>
            </v:rect>
            <v:rect id="_x0000_s1117" style="position:absolute;left:6869;top:1468;width:1109;height:288" stroked="f"/>
            <v:rect id="_x0000_s1118" style="position:absolute;left:7431;top:1497;width:351;height:438;mso-wrap-style:none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.000</w:t>
                    </w:r>
                  </w:p>
                </w:txbxContent>
              </v:textbox>
            </v:rect>
            <v:rect id="_x0000_s1119" style="position:absolute;left:2275;top:1728;width:1109;height:288" stroked="f"/>
            <v:rect id="_x0000_s1120" style="position:absolute;left:2779;top:1756;width:411;height:438;mso-wrap-style:none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-.035</w:t>
                    </w:r>
                  </w:p>
                </w:txbxContent>
              </v:textbox>
            </v:rect>
            <v:rect id="_x0000_s1121" style="position:absolute;left:3355;top:1728;width:1109;height:288" stroked="f"/>
            <v:rect id="_x0000_s1122" style="position:absolute;left:3917;top:1756;width:351;height:438;mso-wrap-style:none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.016</w:t>
                    </w:r>
                  </w:p>
                </w:txbxContent>
              </v:textbox>
            </v:rect>
            <v:rect id="_x0000_s1123" style="position:absolute;left:4435;top:1728;width:1383;height:288" stroked="f"/>
            <v:rect id="_x0000_s1124" style="position:absolute;left:5213;top:1756;width:411;height:438;mso-wrap-style:none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-.402</w:t>
                    </w:r>
                  </w:p>
                </w:txbxContent>
              </v:textbox>
            </v:rect>
            <v:rect id="_x0000_s1125" style="position:absolute;left:5789;top:1728;width:1109;height:288" stroked="f"/>
            <v:rect id="_x0000_s1126" style="position:absolute;left:6207;top:1756;width:511;height:438;mso-wrap-style:none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-2.195</w:t>
                    </w:r>
                  </w:p>
                </w:txbxContent>
              </v:textbox>
            </v:rect>
            <v:rect id="_x0000_s1127" style="position:absolute;left:6869;top:1728;width:1109;height:288" stroked="f"/>
            <v:rect id="_x0000_s1128" style="position:absolute;left:7431;top:1756;width:351;height:438;mso-wrap-style:none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.038</w:t>
                    </w:r>
                  </w:p>
                </w:txbxContent>
              </v:textbox>
            </v:rect>
            <v:rect id="_x0000_s1129" style="position:absolute;left:1037;top:518;width:1267;height:979" stroked="f"/>
            <v:rect id="_x0000_s1130" style="position:absolute;left:1037;top:1468;width:1267;height:288" stroked="f"/>
            <v:rect id="_x0000_s1131" style="position:absolute;left:1152;top:1483;width:841;height:438;mso-wrap-style:none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(Constant)</w:t>
                    </w:r>
                  </w:p>
                </w:txbxContent>
              </v:textbox>
            </v:rect>
            <v:rect id="_x0000_s1132" style="position:absolute;left:1037;top:1728;width:1267;height:288" stroked="f"/>
            <v:rect id="_x0000_s1133" style="position:absolute;left:1152;top:1742;width:601;height:438;mso-wrap-style:none" filled="f" stroked="f">
              <v:textbox style="mso-fit-shape-to-text:t" inset="0,0,0,0">
                <w:txbxContent>
                  <w:p w:rsidR="00375130" w:rsidRDefault="00D06D89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Gender</w:t>
                    </w:r>
                  </w:p>
                </w:txbxContent>
              </v:textbox>
            </v:rect>
            <v:rect id="_x0000_s1134" style="position:absolute;left:144;top:518;width:922;height:979" stroked="f"/>
            <v:rect id="_x0000_s1135" style="position:absolute;left:259;top:1238;width:491;height:438;mso-wrap-style:none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Model</w:t>
                    </w:r>
                  </w:p>
                </w:txbxContent>
              </v:textbox>
            </v:rect>
            <v:rect id="_x0000_s1136" style="position:absolute;left:144;top:1468;width:922;height:548" stroked="f"/>
            <v:rect id="_x0000_s1137" style="position:absolute;left:259;top:1483;width:101;height:438;mso-wrap-style:none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p>
                </w:txbxContent>
              </v:textbox>
            </v:rect>
            <v:rect id="_x0000_s1138" style="position:absolute;left:2275;top:1209;width:1109;height:288" stroked="f"/>
            <v:rect id="_x0000_s1139" style="position:absolute;left:2708;top:1238;width:121;height:438;mso-wrap-style:none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B</w:t>
                    </w:r>
                  </w:p>
                </w:txbxContent>
              </v:textbox>
            </v:rect>
            <v:rect id="_x0000_s1140" style="position:absolute;left:3355;top:1209;width:1109;height:288" stroked="f"/>
            <v:rect id="_x0000_s1141" style="position:absolute;left:3543;top:1238;width:651;height:438;mso-wrap-style:none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St. error</w:t>
                    </w:r>
                  </w:p>
                </w:txbxContent>
              </v:textbox>
            </v:rect>
            <v:rect id="_x0000_s1142" style="position:absolute;left:2275;top:518;width:2189;height:720" stroked="f"/>
            <v:rect id="_x0000_s1143" style="position:absolute;left:2765;top:763;width:1503;height:438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Non-standardized</w:t>
                    </w:r>
                  </w:p>
                </w:txbxContent>
              </v:textbox>
            </v:rect>
            <v:rect id="_x0000_s1144" style="position:absolute;left:2765;top:979;width:901;height:438;mso-wrap-style:none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coefficients</w:t>
                    </w:r>
                  </w:p>
                </w:txbxContent>
              </v:textbox>
            </v:rect>
            <v:rect id="_x0000_s1145" style="position:absolute;left:4435;top:1209;width:1383;height:288" stroked="f"/>
            <v:rect id="_x0000_s1146" style="position:absolute;left:4904;top:1238;width:371;height:438;mso-wrap-style:none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Beta</w:t>
                    </w:r>
                  </w:p>
                </w:txbxContent>
              </v:textbox>
            </v:rect>
            <v:rect id="_x0000_s1147" style="position:absolute;left:4435;top:518;width:1383;height:518" stroked="f"/>
            <v:rect id="_x0000_s1148" style="position:absolute;left:4594;top:707;width:1061;height:438;mso-wrap-style:none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Standardized</w:t>
                    </w:r>
                  </w:p>
                </w:txbxContent>
              </v:textbox>
            </v:rect>
            <v:rect id="_x0000_s1149" style="position:absolute;left:5789;top:518;width:1109;height:979" stroked="f"/>
            <v:rect id="_x0000_s1150" style="position:absolute;left:6250;top:1238;width:51;height:438;mso-wrap-style:none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t</w:t>
                    </w:r>
                  </w:p>
                </w:txbxContent>
              </v:textbox>
            </v:rect>
            <v:rect id="_x0000_s1151" style="position:absolute;left:6869;top:518;width:1109;height:979" stroked="f"/>
            <v:rect id="_x0000_s1152" style="position:absolute;left:7222;top:1238;width:311;height:438;mso-wrap-style:none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Sig.</w:t>
                    </w:r>
                  </w:p>
                </w:txbxContent>
              </v:textbox>
            </v:rect>
            <v:line id="_x0000_s1153" style="position:absolute" from="2275,1209" to="3355,1210" strokeweight=".7pt"/>
            <v:line id="_x0000_s1154" style="position:absolute" from="3355,1209" to="3356,1987" strokeweight=".7pt"/>
            <v:line id="_x0000_s1155" style="position:absolute" from="3355,1209" to="4435,1210" strokeweight=".7pt"/>
            <v:line id="_x0000_s1156" style="position:absolute" from="4435,1209" to="4436,1987" strokeweight=".7pt"/>
            <v:line id="_x0000_s1157" style="position:absolute" from="4435,1209" to="5789,1210" strokeweight=".7pt"/>
            <v:line id="_x0000_s1158" style="position:absolute" from="4435,518" to="4436,1987" strokeweight=".7pt"/>
            <v:line id="_x0000_s1159" style="position:absolute" from="5789,518" to="5790,1987" strokeweight=".7pt"/>
            <v:line id="_x0000_s1160" style="position:absolute" from="6869,518" to="6870,1987" strokeweight=".7pt"/>
            <v:rect id="_x0000_s1161" style="position:absolute;left:130;top:1987;width:7848;height:331" stroked="f"/>
            <v:rect id="_x0000_s1162" style="position:absolute;left:346;top:1987;width:7632;height:331" stroked="f"/>
            <v:rect id="_x0000_s1163" style="position:absolute;left:706;top:2030;width:2182;height:438;mso-wrap-style:none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Dependent variable: Height</w:t>
                    </w:r>
                  </w:p>
                </w:txbxContent>
              </v:textbox>
            </v:rect>
            <v:rect id="_x0000_s1164" style="position:absolute;left:490;top:2030;width:151;height:438;mso-wrap-style:none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a. </w:t>
                    </w:r>
                  </w:p>
                </w:txbxContent>
              </v:textbox>
            </v:rect>
            <v:rect id="_x0000_s1165" style="position:absolute;left:130;top:2289;width:7819;height:14" stroked="f"/>
            <v:rect id="_x0000_s1166" style="position:absolute;width:8093;height:144" stroked="f"/>
            <v:rect id="_x0000_s1167" style="position:absolute;width:144;height:2433" stroked="f"/>
            <v:rect id="_x0000_s1168" style="position:absolute;left:7949;width:158;height:2433" stroked="f"/>
            <v:rect id="_x0000_s1169" style="position:absolute;top:2289;width:8093;height:158" stroked="f"/>
            <v:line id="_x0000_s1170" style="position:absolute" from="144,518" to="145,1987" strokeweight="1.45pt"/>
            <v:line id="_x0000_s1171" style="position:absolute" from="7934,518" to="7935,2001" strokeweight="1.45pt"/>
            <v:line id="_x0000_s1172" style="position:absolute" from="144,518" to="7949,519" strokeweight="1.45pt"/>
            <v:line id="_x0000_s1173" style="position:absolute" from="144,2001" to="7963,2002" strokeweight="1.45pt"/>
            <v:line id="_x0000_s1174" style="position:absolute" from="158,1483" to="7935,1484" strokeweight="1.45pt"/>
            <v:line id="_x0000_s1175" style="position:absolute" from="2290,533" to="2291,1972" strokeweight="1.45pt"/>
            <v:rect id="_x0000_s1176" style="position:absolute;left:4633;top:970;width:941;height:438;mso-wrap-style:none" filled="f" stroked="f">
              <v:textbox style="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Coefficients</w:t>
                    </w:r>
                  </w:p>
                </w:txbxContent>
              </v:textbox>
            </v:rect>
            <w10:wrap type="none"/>
            <w10:anchorlock/>
          </v:group>
        </w:pict>
      </w:r>
      <w:r w:rsidR="0048515C">
        <w:rPr>
          <w:rFonts w:ascii="Arial" w:hAnsi="Arial" w:cs="Arial"/>
          <w:sz w:val="18"/>
          <w:szCs w:val="18"/>
          <w:lang w:val="en-US"/>
        </w:rPr>
        <w:t>Determin</w:t>
      </w:r>
      <w:r w:rsidRPr="00375130">
        <w:rPr>
          <w:rFonts w:ascii="Arial" w:hAnsi="Arial" w:cs="Arial"/>
          <w:sz w:val="18"/>
          <w:szCs w:val="18"/>
          <w:lang w:val="en-US"/>
        </w:rPr>
        <w:t>e:</w:t>
      </w:r>
    </w:p>
    <w:p w:rsidR="00375130" w:rsidRDefault="00375130" w:rsidP="00375130">
      <w:pPr>
        <w:pStyle w:val="Textoindependiente"/>
        <w:numPr>
          <w:ilvl w:val="0"/>
          <w:numId w:val="1"/>
        </w:numPr>
        <w:rPr>
          <w:rFonts w:ascii="Arial" w:hAnsi="Arial" w:cs="Arial"/>
          <w:sz w:val="18"/>
          <w:szCs w:val="18"/>
          <w:lang w:val="en-US"/>
        </w:rPr>
      </w:pPr>
      <w:r w:rsidRPr="00375130">
        <w:rPr>
          <w:rFonts w:ascii="Arial" w:hAnsi="Arial" w:cs="Arial"/>
          <w:sz w:val="18"/>
          <w:szCs w:val="18"/>
          <w:lang w:val="en-US"/>
        </w:rPr>
        <w:lastRenderedPageBreak/>
        <w:t xml:space="preserve">Regression equation. </w:t>
      </w:r>
    </w:p>
    <w:p w:rsidR="00375130" w:rsidRDefault="00375130" w:rsidP="00375130">
      <w:pPr>
        <w:pStyle w:val="Textoindependiente"/>
        <w:numPr>
          <w:ilvl w:val="0"/>
          <w:numId w:val="1"/>
        </w:numPr>
        <w:rPr>
          <w:rFonts w:ascii="Arial" w:hAnsi="Arial" w:cs="Arial"/>
          <w:sz w:val="18"/>
          <w:szCs w:val="18"/>
          <w:lang w:val="en-US"/>
        </w:rPr>
      </w:pPr>
      <w:r w:rsidRPr="00375130">
        <w:rPr>
          <w:rFonts w:ascii="Arial" w:hAnsi="Arial" w:cs="Arial"/>
          <w:sz w:val="18"/>
          <w:szCs w:val="18"/>
          <w:lang w:val="en-US"/>
        </w:rPr>
        <w:t>Interpret</w:t>
      </w:r>
      <w:r w:rsidR="0048515C">
        <w:rPr>
          <w:rFonts w:ascii="Arial" w:hAnsi="Arial" w:cs="Arial"/>
          <w:sz w:val="18"/>
          <w:szCs w:val="18"/>
          <w:lang w:val="en-US"/>
        </w:rPr>
        <w:t>ation of</w:t>
      </w:r>
      <w:r w:rsidRPr="00375130">
        <w:rPr>
          <w:rFonts w:ascii="Arial" w:hAnsi="Arial" w:cs="Arial"/>
          <w:sz w:val="18"/>
          <w:szCs w:val="18"/>
          <w:lang w:val="en-US"/>
        </w:rPr>
        <w:t xml:space="preserve"> the parameters</w:t>
      </w:r>
      <w:r>
        <w:rPr>
          <w:rFonts w:ascii="Arial" w:hAnsi="Arial" w:cs="Arial"/>
          <w:sz w:val="18"/>
          <w:szCs w:val="18"/>
          <w:lang w:val="en-US"/>
        </w:rPr>
        <w:t xml:space="preserve"> </w:t>
      </w:r>
      <w:r w:rsidRPr="00EF6FE5">
        <w:rPr>
          <w:rFonts w:ascii="Arial" w:hAnsi="Arial" w:cs="Arial"/>
          <w:i/>
          <w:sz w:val="18"/>
          <w:szCs w:val="18"/>
          <w:lang w:val="en-US"/>
        </w:rPr>
        <w:t>a</w:t>
      </w:r>
      <w:r>
        <w:rPr>
          <w:rFonts w:ascii="Arial" w:hAnsi="Arial" w:cs="Arial"/>
          <w:sz w:val="18"/>
          <w:szCs w:val="18"/>
          <w:lang w:val="en-US"/>
        </w:rPr>
        <w:t xml:space="preserve"> and </w:t>
      </w:r>
      <w:r w:rsidRPr="00EF6FE5">
        <w:rPr>
          <w:rFonts w:ascii="Arial" w:hAnsi="Arial" w:cs="Arial"/>
          <w:i/>
          <w:sz w:val="18"/>
          <w:szCs w:val="18"/>
          <w:lang w:val="en-US"/>
        </w:rPr>
        <w:t>b</w:t>
      </w:r>
      <w:r w:rsidRPr="00375130">
        <w:rPr>
          <w:rFonts w:ascii="Arial" w:hAnsi="Arial" w:cs="Arial"/>
          <w:sz w:val="18"/>
          <w:szCs w:val="18"/>
          <w:lang w:val="en-US"/>
        </w:rPr>
        <w:t>.</w:t>
      </w:r>
    </w:p>
    <w:p w:rsidR="00375130" w:rsidRPr="00375130" w:rsidRDefault="00375130" w:rsidP="00375130">
      <w:pPr>
        <w:pStyle w:val="Textoindependiente"/>
        <w:numPr>
          <w:ilvl w:val="0"/>
          <w:numId w:val="1"/>
        </w:numPr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Goodness of fit.</w:t>
      </w:r>
    </w:p>
    <w:p w:rsidR="00375130" w:rsidRDefault="00375130" w:rsidP="00375130">
      <w:pPr>
        <w:pStyle w:val="Textoindependiente"/>
        <w:numPr>
          <w:ilvl w:val="0"/>
          <w:numId w:val="1"/>
        </w:numPr>
        <w:rPr>
          <w:rFonts w:ascii="Arial" w:hAnsi="Arial" w:cs="Arial"/>
          <w:sz w:val="18"/>
          <w:szCs w:val="18"/>
          <w:lang w:val="en-US"/>
        </w:rPr>
      </w:pPr>
      <w:r w:rsidRPr="00375130">
        <w:rPr>
          <w:rFonts w:ascii="Arial" w:hAnsi="Arial" w:cs="Arial"/>
          <w:sz w:val="18"/>
          <w:szCs w:val="18"/>
          <w:lang w:val="en-US"/>
        </w:rPr>
        <w:t>Regression equation supposing that boys are codified as 1 and girls as 0.</w:t>
      </w:r>
    </w:p>
    <w:p w:rsidR="009A3DE4" w:rsidRDefault="009A3DE4" w:rsidP="009A3DE4">
      <w:pPr>
        <w:pStyle w:val="Textoindependiente"/>
        <w:rPr>
          <w:rFonts w:ascii="Arial" w:hAnsi="Arial" w:cs="Arial"/>
          <w:sz w:val="18"/>
          <w:szCs w:val="18"/>
          <w:lang w:val="en-US"/>
        </w:rPr>
      </w:pPr>
    </w:p>
    <w:p w:rsidR="00AE2CC0" w:rsidRDefault="00AE2CC0" w:rsidP="009A3DE4">
      <w:pPr>
        <w:pStyle w:val="Textoindependiente"/>
        <w:rPr>
          <w:rFonts w:ascii="Arial" w:hAnsi="Arial" w:cs="Arial"/>
          <w:sz w:val="18"/>
          <w:szCs w:val="18"/>
          <w:lang w:val="en-US"/>
        </w:rPr>
      </w:pPr>
    </w:p>
    <w:p w:rsidR="00AE2CC0" w:rsidRDefault="00AE2CC0" w:rsidP="009A3DE4">
      <w:pPr>
        <w:pStyle w:val="Textoindependiente"/>
        <w:rPr>
          <w:rFonts w:ascii="Arial" w:hAnsi="Arial" w:cs="Arial"/>
          <w:sz w:val="18"/>
          <w:szCs w:val="18"/>
          <w:lang w:val="en-US"/>
        </w:rPr>
      </w:pPr>
    </w:p>
    <w:p w:rsidR="009A3DE4" w:rsidRDefault="00AE2CC0" w:rsidP="00AE2CC0">
      <w:pPr>
        <w:jc w:val="both"/>
        <w:rPr>
          <w:rFonts w:ascii="Arial" w:hAnsi="Arial" w:cs="Arial"/>
          <w:sz w:val="18"/>
          <w:szCs w:val="18"/>
          <w:lang w:val="en-US"/>
        </w:rPr>
      </w:pPr>
      <w:r w:rsidRPr="00AE2CC0">
        <w:rPr>
          <w:rFonts w:ascii="Arial" w:hAnsi="Arial" w:cs="Arial"/>
          <w:b/>
          <w:sz w:val="18"/>
          <w:szCs w:val="18"/>
          <w:lang w:val="en-US"/>
        </w:rPr>
        <w:t>Exercise 3</w:t>
      </w:r>
      <w:r>
        <w:rPr>
          <w:rFonts w:ascii="Arial" w:hAnsi="Arial" w:cs="Arial"/>
          <w:sz w:val="18"/>
          <w:szCs w:val="18"/>
          <w:lang w:val="en-US"/>
        </w:rPr>
        <w:t xml:space="preserve">. </w:t>
      </w:r>
      <w:r w:rsidRPr="0013177A">
        <w:rPr>
          <w:rFonts w:ascii="Arial" w:hAnsi="Arial" w:cs="Arial"/>
          <w:sz w:val="18"/>
          <w:szCs w:val="18"/>
          <w:lang w:val="en-US"/>
        </w:rPr>
        <w:t xml:space="preserve">The effect of the variables </w:t>
      </w:r>
      <w:r w:rsidR="002860D1">
        <w:rPr>
          <w:rFonts w:ascii="Arial" w:hAnsi="Arial" w:cs="Arial"/>
          <w:sz w:val="18"/>
          <w:szCs w:val="18"/>
          <w:lang w:val="en-US"/>
        </w:rPr>
        <w:t xml:space="preserve">number of children, </w:t>
      </w:r>
      <w:r w:rsidRPr="0013177A">
        <w:rPr>
          <w:rFonts w:ascii="Arial" w:hAnsi="Arial" w:cs="Arial"/>
          <w:sz w:val="18"/>
          <w:szCs w:val="18"/>
          <w:lang w:val="en-US"/>
        </w:rPr>
        <w:t>exercise, age</w:t>
      </w:r>
      <w:r>
        <w:rPr>
          <w:rFonts w:ascii="Arial" w:hAnsi="Arial" w:cs="Arial"/>
          <w:sz w:val="18"/>
          <w:szCs w:val="18"/>
          <w:lang w:val="en-US"/>
        </w:rPr>
        <w:t xml:space="preserve">, </w:t>
      </w:r>
      <w:r w:rsidR="002860D1">
        <w:rPr>
          <w:rFonts w:ascii="Arial" w:hAnsi="Arial" w:cs="Arial"/>
          <w:sz w:val="18"/>
          <w:szCs w:val="18"/>
          <w:lang w:val="en-US"/>
        </w:rPr>
        <w:t>and gender</w:t>
      </w:r>
      <w:r w:rsidRPr="0013177A">
        <w:rPr>
          <w:rFonts w:ascii="Arial" w:hAnsi="Arial" w:cs="Arial"/>
          <w:sz w:val="18"/>
          <w:szCs w:val="18"/>
          <w:lang w:val="en-US"/>
        </w:rPr>
        <w:t xml:space="preserve"> over </w:t>
      </w:r>
      <w:r w:rsidR="002860D1">
        <w:rPr>
          <w:rFonts w:ascii="Arial" w:hAnsi="Arial" w:cs="Arial"/>
          <w:sz w:val="18"/>
          <w:szCs w:val="18"/>
          <w:lang w:val="en-US"/>
        </w:rPr>
        <w:t>stress</w:t>
      </w:r>
      <w:r w:rsidRPr="0013177A">
        <w:rPr>
          <w:rFonts w:ascii="Arial" w:hAnsi="Arial" w:cs="Arial"/>
          <w:sz w:val="18"/>
          <w:szCs w:val="18"/>
          <w:lang w:val="en-US"/>
        </w:rPr>
        <w:t xml:space="preserve"> was studied</w:t>
      </w:r>
      <w:r>
        <w:rPr>
          <w:rFonts w:ascii="Arial" w:hAnsi="Arial" w:cs="Arial"/>
          <w:sz w:val="18"/>
          <w:szCs w:val="18"/>
          <w:lang w:val="en-US"/>
        </w:rPr>
        <w:t xml:space="preserve"> in a sample of 15</w:t>
      </w:r>
      <w:r w:rsidRPr="0013177A">
        <w:rPr>
          <w:rFonts w:ascii="Arial" w:hAnsi="Arial" w:cs="Arial"/>
          <w:sz w:val="18"/>
          <w:szCs w:val="18"/>
          <w:lang w:val="en-US"/>
        </w:rPr>
        <w:t xml:space="preserve"> p</w:t>
      </w:r>
      <w:r>
        <w:rPr>
          <w:rFonts w:ascii="Arial" w:hAnsi="Arial" w:cs="Arial"/>
          <w:sz w:val="18"/>
          <w:szCs w:val="18"/>
          <w:lang w:val="en-US"/>
        </w:rPr>
        <w:t>articipants</w:t>
      </w:r>
      <w:r w:rsidRPr="0013177A">
        <w:rPr>
          <w:rFonts w:ascii="Arial" w:hAnsi="Arial" w:cs="Arial"/>
          <w:sz w:val="18"/>
          <w:szCs w:val="18"/>
          <w:lang w:val="en-US"/>
        </w:rPr>
        <w:t>. The results were the following:</w:t>
      </w:r>
      <w:r w:rsidRPr="0013177A">
        <w:rPr>
          <w:rFonts w:ascii="Arial" w:hAnsi="Arial" w:cs="Arial"/>
          <w:sz w:val="18"/>
          <w:szCs w:val="18"/>
          <w:lang w:val="en-US"/>
        </w:rPr>
      </w:r>
      <w:r w:rsidRPr="0013177A">
        <w:rPr>
          <w:rFonts w:ascii="Arial" w:hAnsi="Arial" w:cs="Arial"/>
          <w:sz w:val="18"/>
          <w:szCs w:val="18"/>
          <w:lang w:val="en-US"/>
        </w:rPr>
        <w:pict>
          <v:group id="_x0000_s1400" editas="canvas" style="width:399.1pt;height:142.65pt;mso-position-horizontal-relative:char;mso-position-vertical-relative:line" coordsize="7982,2853">
            <o:lock v:ext="edit" aspectratio="t"/>
            <v:shape id="_x0000_s1401" type="#_x0000_t75" style="position:absolute;width:7982;height:2853" o:preferrelative="f">
              <v:fill o:detectmouseclick="t"/>
              <v:path o:extrusionok="t" o:connecttype="none"/>
              <o:lock v:ext="edit" text="t"/>
            </v:shape>
            <v:rect id="_x0000_s1402" style="position:absolute;width:7651;height:2527" stroked="f"/>
            <v:rect id="_x0000_s1403" style="position:absolute;width:1;height:1" stroked="f"/>
            <v:rect id="_x0000_s1404" style="position:absolute;left:144;top:144;width:7709;height:405" stroked="f"/>
            <v:rect id="_x0000_s1405" style="position:absolute;left:3645;top:173;width:651;height:438;mso-wrap-style:none" filled="f" stroked="f">
              <v:textbox style="mso-next-textbox:#_x0000_s1405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b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ANOVA</w:t>
                    </w:r>
                  </w:p>
                </w:txbxContent>
              </v:textbox>
            </v:rect>
            <v:rect id="_x0000_s1406" style="position:absolute;left:4265;top:144;width:86;height:385;mso-wrap-style:none" filled="f" stroked="f">
              <v:textbox style="mso-next-textbox:#_x0000_s1406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b</w:t>
                    </w:r>
                  </w:p>
                </w:txbxContent>
              </v:textbox>
            </v:rect>
            <v:rect id="_x0000_s1407" style="position:absolute;left:5879;top:2224;width:1254;height:568" stroked="f">
              <v:textbox>
                <w:txbxContent>
                  <w:p w:rsidR="002860D1" w:rsidRDefault="002860D1">
                    <w:r>
                      <w:t>2965</w:t>
                    </w:r>
                  </w:p>
                </w:txbxContent>
              </v:textbox>
            </v:rect>
            <v:rect id="_x0000_s1408" style="position:absolute;left:2435;top:1054;width:751;height:438;mso-wrap-style:none" filled="f" stroked="f">
              <v:textbox style="mso-next-textbox:#_x0000_s1408;mso-fit-shape-to-text:t" inset="0,0,0,0">
                <w:txbxContent>
                  <w:p w:rsidR="00AE2CC0" w:rsidRPr="00D06D89" w:rsidRDefault="00D06D89" w:rsidP="00AE2CC0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06D89">
                      <w:rPr>
                        <w:rFonts w:ascii="Arial" w:hAnsi="Arial" w:cs="Arial"/>
                        <w:sz w:val="18"/>
                        <w:szCs w:val="18"/>
                      </w:rPr>
                      <w:t>2965.763</w:t>
                    </w:r>
                  </w:p>
                </w:txbxContent>
              </v:textbox>
            </v:rect>
            <v:rect id="_x0000_s1409" style="position:absolute;left:3386;top:1025;width:1110;height:303" stroked="f"/>
            <v:rect id="_x0000_s1410" style="position:absolute;left:3501;top:1054;width:101;height:438;mso-wrap-style:none" filled="f" stroked="f">
              <v:textbox style="mso-next-textbox:#_x0000_s1410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?</w:t>
                    </w:r>
                  </w:p>
                </w:txbxContent>
              </v:textbox>
            </v:rect>
            <v:rect id="_x0000_s1411" style="position:absolute;left:4467;top:1025;width:1224;height:303" stroked="f"/>
            <v:rect id="_x0000_s1412" style="position:absolute;left:4582;top:1054;width:101;height:438;mso-wrap-style:none" filled="f" stroked="f">
              <v:textbox style="mso-next-textbox:#_x0000_s1412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?</w:t>
                    </w:r>
                  </w:p>
                </w:txbxContent>
              </v:textbox>
            </v:rect>
            <v:rect id="_x0000_s1413" style="position:absolute;left:5663;top:1025;width:1109;height:303" stroked="f"/>
            <v:rect id="_x0000_s1414" style="position:absolute;left:5778;top:1054;width:451;height:438;mso-wrap-style:none" filled="f" stroked="f">
              <v:textbox style="mso-next-textbox:#_x0000_s1414;mso-fit-shape-to-text:t" inset="0,0,0,0">
                <w:txbxContent>
                  <w:p w:rsidR="00AE2CC0" w:rsidRPr="00A20D5D" w:rsidRDefault="00A20D5D" w:rsidP="00AE2CC0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A20D5D">
                      <w:rPr>
                        <w:rFonts w:ascii="Arial" w:hAnsi="Arial" w:cs="Arial"/>
                        <w:sz w:val="18"/>
                        <w:szCs w:val="18"/>
                      </w:rPr>
                      <w:t>0.986</w:t>
                    </w:r>
                  </w:p>
                </w:txbxContent>
              </v:textbox>
            </v:rect>
            <v:rect id="_x0000_s1415" style="position:absolute;left:6743;top:1025;width:1110;height:303" stroked="f"/>
            <v:rect id="_x0000_s1416" style="position:absolute;left:7305;top:1054;width:351;height:438;mso-wrap-style:none" filled="f" stroked="f">
              <v:textbox style="mso-next-textbox:#_x0000_s1416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.</w:t>
                    </w:r>
                    <w:r w:rsidR="00D06D89"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458</w:t>
                    </w:r>
                  </w:p>
                </w:txbxContent>
              </v:textbox>
            </v:rect>
            <v:rect id="_x0000_s1417" style="position:absolute;left:7680;top:1025;width:78;height:385;mso-wrap-style:none" filled="f" stroked="f">
              <v:textbox style="mso-next-textbox:#_x0000_s1417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a</w:t>
                    </w:r>
                  </w:p>
                </w:txbxContent>
              </v:textbox>
            </v:rect>
            <v:rect id="_x0000_s1418" style="position:absolute;left:2161;top:1300;width:1254;height:303" stroked="f"/>
            <v:rect id="_x0000_s1419" style="position:absolute;left:2277;top:1328;width:101;height:438;mso-wrap-style:none" filled="f" stroked="f">
              <v:textbox style="mso-next-textbox:#_x0000_s1419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?</w:t>
                    </w:r>
                  </w:p>
                </w:txbxContent>
              </v:textbox>
            </v:rect>
            <v:rect id="_x0000_s1420" style="position:absolute;left:3386;top:1300;width:1110;height:303" stroked="f"/>
            <v:rect id="_x0000_s1421" style="position:absolute;left:3501;top:1328;width:101;height:438;mso-wrap-style:none" filled="f" stroked="f">
              <v:textbox style="mso-next-textbox:#_x0000_s1421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?</w:t>
                    </w:r>
                  </w:p>
                </w:txbxContent>
              </v:textbox>
            </v:rect>
            <v:rect id="_x0000_s1422" style="position:absolute;left:4467;top:1300;width:1224;height:303" stroked="f"/>
            <v:rect id="_x0000_s1423" style="position:absolute;left:4582;top:1328;width:101;height:438;mso-wrap-style:none" filled="f" stroked="f">
              <v:textbox style="mso-next-textbox:#_x0000_s1423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?</w:t>
                    </w:r>
                  </w:p>
                </w:txbxContent>
              </v:textbox>
            </v:rect>
            <v:rect id="_x0000_s1424" style="position:absolute;left:5663;top:1300;width:1109;height:303" stroked="f"/>
            <v:rect id="_x0000_s1425" style="position:absolute;left:6743;top:1300;width:1110;height:303" stroked="f"/>
            <v:rect id="_x0000_s1426" style="position:absolute;left:2161;top:1574;width:1254;height:303" stroked="f"/>
            <v:rect id="_x0000_s1427" style="position:absolute;left:2277;top:1603;width:101;height:438;mso-wrap-style:none" filled="f" stroked="f">
              <v:textbox style="mso-next-textbox:#_x0000_s1427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?</w:t>
                    </w:r>
                  </w:p>
                </w:txbxContent>
              </v:textbox>
            </v:rect>
            <v:rect id="_x0000_s1428" style="position:absolute;left:3386;top:1574;width:1110;height:303" stroked="f"/>
            <v:rect id="_x0000_s1429" style="position:absolute;left:3501;top:1603;width:101;height:438;mso-wrap-style:none" filled="f" stroked="f">
              <v:textbox style="mso-next-textbox:#_x0000_s1429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?</w:t>
                    </w:r>
                  </w:p>
                </w:txbxContent>
              </v:textbox>
            </v:rect>
            <v:rect id="_x0000_s1430" style="position:absolute;left:4467;top:1574;width:1224;height:303" stroked="f"/>
            <v:rect id="_x0000_s1431" style="position:absolute;left:5663;top:1574;width:1109;height:303" stroked="f"/>
            <v:rect id="_x0000_s1432" style="position:absolute;left:6743;top:1574;width:1110;height:303" stroked="f"/>
            <v:rect id="_x0000_s1433" style="position:absolute;left:1023;top:520;width:1167;height:534" stroked="f"/>
            <v:rect id="_x0000_s1434" style="position:absolute;left:1023;top:1025;width:1167;height:303" stroked="f"/>
            <v:rect id="_x0000_s1435" style="position:absolute;left:1138;top:1040;width:911;height:438;mso-wrap-style:none" filled="f" stroked="f">
              <v:textbox style="mso-next-textbox:#_x0000_s1435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Regression</w:t>
                    </w:r>
                  </w:p>
                </w:txbxContent>
              </v:textbox>
            </v:rect>
            <v:rect id="_x0000_s1436" style="position:absolute;left:1023;top:1300;width:1167;height:303" stroked="f"/>
            <v:rect id="_x0000_s1437" style="position:absolute;left:1138;top:1314;width:701;height:438;mso-wrap-style:none" filled="f" stroked="f">
              <v:textbox style="mso-next-textbox:#_x0000_s1437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Residual</w:t>
                    </w:r>
                  </w:p>
                </w:txbxContent>
              </v:textbox>
            </v:rect>
            <v:rect id="_x0000_s1438" style="position:absolute;left:1023;top:1574;width:1167;height:303" stroked="f"/>
            <v:rect id="_x0000_s1439" style="position:absolute;left:1138;top:1588;width:401;height:438;mso-wrap-style:none" filled="f" stroked="f">
              <v:textbox style="mso-next-textbox:#_x0000_s1439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Total</w:t>
                    </w:r>
                  </w:p>
                </w:txbxContent>
              </v:textbox>
            </v:rect>
            <v:rect id="_x0000_s1440" style="position:absolute;left:144;top:520;width:908;height:534" stroked="f"/>
            <v:rect id="_x0000_s1441" style="position:absolute;left:259;top:794;width:491;height:438;mso-wrap-style:none" filled="f" stroked="f">
              <v:textbox style="mso-next-textbox:#_x0000_s1441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Model</w:t>
                    </w:r>
                  </w:p>
                </w:txbxContent>
              </v:textbox>
            </v:rect>
            <v:rect id="_x0000_s1442" style="position:absolute;left:144;top:1025;width:908;height:852" stroked="f"/>
            <v:rect id="_x0000_s1443" style="position:absolute;left:259;top:1040;width:101;height:438;mso-wrap-style:none" filled="f" stroked="f">
              <v:textbox style="mso-next-textbox:#_x0000_s1443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p>
                </w:txbxContent>
              </v:textbox>
            </v:rect>
            <v:rect id="_x0000_s1444" style="position:absolute;left:2161;top:520;width:1254;height:534" stroked="f"/>
            <v:rect id="_x0000_s1445" style="position:absolute;left:2414;top:563;width:571;height:438;mso-wrap-style:none" filled="f" stroked="f">
              <v:textbox style="mso-next-textbox:#_x0000_s1445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Sum of</w:t>
                    </w:r>
                  </w:p>
                </w:txbxContent>
              </v:textbox>
            </v:rect>
            <v:rect id="_x0000_s1446" style="position:absolute;left:2342;top:794;width:641;height:438;mso-wrap-style:none" filled="f" stroked="f">
              <v:textbox style="mso-next-textbox:#_x0000_s1446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squares</w:t>
                    </w:r>
                  </w:p>
                </w:txbxContent>
              </v:textbox>
            </v:rect>
            <v:rect id="_x0000_s1447" style="position:absolute;left:3812;top:794;width:151;height:438;mso-wrap-style:none" filled="f" stroked="f">
              <v:textbox style="mso-next-textbox:#_x0000_s1447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df</w:t>
                    </w:r>
                  </w:p>
                </w:txbxContent>
              </v:textbox>
            </v:rect>
            <v:rect id="_x0000_s1448" style="position:absolute;left:4467;top:520;width:1224;height:534" stroked="f"/>
            <v:rect id="_x0000_s1449" style="position:absolute;left:4806;top:563;width:451;height:438;mso-wrap-style:none" filled="f" stroked="f">
              <v:textbox style="mso-next-textbox:#_x0000_s1449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Mean</w:t>
                    </w:r>
                  </w:p>
                </w:txbxContent>
              </v:textbox>
            </v:rect>
            <v:rect id="_x0000_s1450" style="position:absolute;left:4640;top:794;width:581;height:438;mso-wrap-style:none" filled="f" stroked="f">
              <v:textbox style="mso-next-textbox:#_x0000_s1450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Square </w:t>
                    </w:r>
                  </w:p>
                </w:txbxContent>
              </v:textbox>
            </v:rect>
            <v:rect id="_x0000_s1451" style="position:absolute;left:5663;top:520;width:1109;height:534" stroked="f"/>
            <v:rect id="_x0000_s1452" style="position:absolute;left:6102;top:794;width:110;height:438;mso-wrap-style:none" filled="f" stroked="f">
              <v:textbox style="mso-next-textbox:#_x0000_s1452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F</w:t>
                    </w:r>
                  </w:p>
                </w:txbxContent>
              </v:textbox>
            </v:rect>
            <v:rect id="_x0000_s1453" style="position:absolute;left:6743;top:520;width:1110;height:534" stroked="f"/>
            <v:rect id="_x0000_s1454" style="position:absolute;left:7097;top:794;width:311;height:438;mso-wrap-style:none" filled="f" stroked="f">
              <v:textbox style="mso-next-textbox:#_x0000_s1454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Sig.</w:t>
                    </w:r>
                  </w:p>
                </w:txbxContent>
              </v:textbox>
            </v:rect>
            <v:line id="_x0000_s1455" style="position:absolute" from="3386,520" to="3387,1848" strokeweight="39e-5mm"/>
            <v:line id="_x0000_s1456" style="position:absolute" from="4467,520" to="4468,1848" strokeweight="39e-5mm"/>
            <v:line id="_x0000_s1457" style="position:absolute" from="5663,520" to="5664,1848" strokeweight="39e-5mm"/>
            <v:line id="_x0000_s1458" style="position:absolute" from="6743,520" to="6744,1848" strokeweight="39e-5mm"/>
            <v:rect id="_x0000_s1459" style="position:absolute;left:130;top:1848;width:7723;height:347" stroked="f"/>
            <v:rect id="_x0000_s1460" style="position:absolute;left:346;top:1848;width:7507;height:347" stroked="f"/>
            <v:rect id="_x0000_s1461" style="position:absolute;left:706;top:1906;width:4993;height:947;mso-wrap-style:none" filled="f" stroked="f">
              <v:textbox style="mso-next-textbox:#_x0000_s1461;mso-fit-shape-to-text:t" inset="0,0,0,0">
                <w:txbxContent>
                  <w:p w:rsidR="00AE2CC0" w:rsidRPr="00E073FE" w:rsidRDefault="00AE2CC0" w:rsidP="00AE2CC0">
                    <w:pPr>
                      <w:rPr>
                        <w:lang w:val="en-US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Predictor variables</w:t>
                    </w:r>
                    <w:r w:rsidRPr="00E073FE"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: (Const</w:t>
                    </w: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ant</w:t>
                    </w:r>
                    <w:r w:rsidRPr="00E073FE"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), </w:t>
                    </w:r>
                    <w:r w:rsidR="00D06D89"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children, </w:t>
                    </w:r>
                    <w:r w:rsidRPr="00E073FE"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exercise, age</w:t>
                    </w: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, </w:t>
                    </w:r>
                    <w:r w:rsidR="00D06D89"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gender</w:t>
                    </w:r>
                    <w:r w:rsidRPr="00E073FE"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</w:p>
                  <w:p w:rsidR="00AE2CC0" w:rsidRPr="00F730B3" w:rsidRDefault="00AE2CC0" w:rsidP="00AE2CC0">
                    <w:pPr>
                      <w:rPr>
                        <w:lang w:val="en-US"/>
                      </w:rPr>
                    </w:pPr>
                  </w:p>
                </w:txbxContent>
              </v:textbox>
            </v:rect>
            <v:rect id="_x0000_s1462" style="position:absolute;left:490;top:1892;width:151;height:438;mso-wrap-style:none" filled="f" stroked="f">
              <v:textbox style="mso-next-textbox:#_x0000_s1462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a. </w:t>
                    </w:r>
                  </w:p>
                </w:txbxContent>
              </v:textbox>
            </v:rect>
            <v:rect id="_x0000_s1463" style="position:absolute;left:130;top:2166;width:7723;height:346" stroked="f"/>
            <v:rect id="_x0000_s1464" style="position:absolute;left:346;top:2166;width:7507;height:346" stroked="f"/>
            <v:rect id="_x0000_s1465" style="position:absolute;left:706;top:2224;width:2142;height:438;mso-wrap-style:none" filled="f" stroked="f">
              <v:textbox style="mso-next-textbox:#_x0000_s1465;mso-fit-shape-to-text:t" inset="0,0,0,0">
                <w:txbxContent>
                  <w:p w:rsidR="00AE2CC0" w:rsidRDefault="00D06D89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Dependent variable: stress</w:t>
                    </w:r>
                  </w:p>
                </w:txbxContent>
              </v:textbox>
            </v:rect>
            <v:rect id="_x0000_s1466" style="position:absolute;left:490;top:2209;width:151;height:438;mso-wrap-style:none" filled="f" stroked="f">
              <v:textbox style="mso-next-textbox:#_x0000_s1466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b. </w:t>
                    </w:r>
                  </w:p>
                </w:txbxContent>
              </v:textbox>
            </v:rect>
            <v:rect id="_x0000_s1467" style="position:absolute;left:130;top:2484;width:7694;height:14" stroked="f"/>
            <v:rect id="_x0000_s1468" style="position:absolute;width:7968;height:144" stroked="f"/>
            <v:rect id="_x0000_s1469" style="position:absolute;width:144;height:2628" stroked="f"/>
            <v:rect id="_x0000_s1470" style="position:absolute;left:7824;width:158;height:2628" stroked="f"/>
            <v:rect id="_x0000_s1471" style="position:absolute;top:2484;width:7968;height:158" stroked="f"/>
            <v:line id="_x0000_s1472" style="position:absolute" from="144,520" to="145,1848" strokeweight="81e-5mm"/>
            <v:line id="_x0000_s1473" style="position:absolute" from="7838,520" to="7839,1863" strokeweight="81e-5mm"/>
            <v:line id="_x0000_s1474" style="position:absolute" from="144,520" to="7824,521" strokeweight="81e-5mm"/>
            <v:line id="_x0000_s1475" style="position:absolute" from="144,1863" to="7838,1864" strokeweight="81e-5mm"/>
            <v:line id="_x0000_s1476" style="position:absolute" from="158,1040" to="7810,1041" strokeweight="81e-5mm"/>
            <v:line id="_x0000_s1477" style="position:absolute" from="2176,534" to="2177,1834" strokeweight="81e-5mm"/>
            <w10:wrap type="none"/>
            <w10:anchorlock/>
          </v:group>
        </w:pict>
      </w:r>
    </w:p>
    <w:p w:rsidR="0013177A" w:rsidRPr="0013177A" w:rsidRDefault="0013177A" w:rsidP="0013177A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18"/>
          <w:szCs w:val="18"/>
          <w:lang w:val="en-US"/>
        </w:rPr>
      </w:pPr>
      <w:r w:rsidRPr="0013177A">
        <w:rPr>
          <w:rFonts w:ascii="Arial" w:hAnsi="Arial" w:cs="Arial"/>
          <w:sz w:val="18"/>
          <w:szCs w:val="18"/>
          <w:lang w:val="en-US"/>
        </w:rPr>
        <w:t xml:space="preserve">Fill in the missing </w:t>
      </w:r>
      <w:r w:rsidR="00AE2CC0">
        <w:rPr>
          <w:rFonts w:ascii="Arial" w:hAnsi="Arial" w:cs="Arial"/>
          <w:sz w:val="18"/>
          <w:szCs w:val="18"/>
          <w:lang w:val="en-US"/>
        </w:rPr>
        <w:t>data</w:t>
      </w:r>
      <w:r w:rsidRPr="0013177A">
        <w:rPr>
          <w:rFonts w:ascii="Arial" w:hAnsi="Arial" w:cs="Arial"/>
          <w:sz w:val="18"/>
          <w:szCs w:val="18"/>
          <w:lang w:val="en-US"/>
        </w:rPr>
        <w:t xml:space="preserve"> </w:t>
      </w:r>
      <w:r w:rsidR="00D06D89">
        <w:rPr>
          <w:rFonts w:ascii="Arial" w:hAnsi="Arial" w:cs="Arial"/>
          <w:sz w:val="18"/>
          <w:szCs w:val="18"/>
          <w:lang w:val="en-US"/>
        </w:rPr>
        <w:t xml:space="preserve">of the table </w:t>
      </w:r>
      <w:r w:rsidRPr="0013177A">
        <w:rPr>
          <w:rFonts w:ascii="Arial" w:hAnsi="Arial" w:cs="Arial"/>
          <w:sz w:val="18"/>
          <w:szCs w:val="18"/>
          <w:lang w:val="en-US"/>
        </w:rPr>
        <w:t>(?).</w:t>
      </w:r>
    </w:p>
    <w:p w:rsidR="0013177A" w:rsidRPr="0013177A" w:rsidRDefault="00AE2CC0" w:rsidP="0013177A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Is</w:t>
      </w:r>
      <w:r w:rsidR="0013177A">
        <w:rPr>
          <w:rFonts w:ascii="Arial" w:hAnsi="Arial" w:cs="Arial"/>
          <w:sz w:val="18"/>
          <w:szCs w:val="18"/>
          <w:lang w:val="en-US"/>
        </w:rPr>
        <w:t xml:space="preserve"> the model</w:t>
      </w:r>
      <w:r>
        <w:rPr>
          <w:rFonts w:ascii="Arial" w:hAnsi="Arial" w:cs="Arial"/>
          <w:sz w:val="18"/>
          <w:szCs w:val="18"/>
          <w:lang w:val="en-US"/>
        </w:rPr>
        <w:t xml:space="preserve"> valid? Explain your answer (α=0.05).</w:t>
      </w:r>
    </w:p>
    <w:p w:rsidR="0013177A" w:rsidRPr="00375130" w:rsidRDefault="0013177A" w:rsidP="009A3DE4">
      <w:pPr>
        <w:pStyle w:val="Textoindependiente"/>
        <w:rPr>
          <w:rFonts w:ascii="Arial" w:hAnsi="Arial" w:cs="Arial"/>
          <w:sz w:val="18"/>
          <w:szCs w:val="18"/>
          <w:lang w:val="en-US"/>
        </w:rPr>
      </w:pPr>
    </w:p>
    <w:p w:rsidR="00AE2CC0" w:rsidRDefault="00AE2CC0" w:rsidP="00AE2CC0">
      <w:pPr>
        <w:pStyle w:val="Textoindependiente"/>
        <w:ind w:left="1701"/>
        <w:rPr>
          <w:rFonts w:ascii="Arial" w:hAnsi="Arial" w:cs="Arial"/>
          <w:sz w:val="18"/>
          <w:szCs w:val="18"/>
          <w:lang w:val="en-US"/>
        </w:rPr>
      </w:pPr>
    </w:p>
    <w:p w:rsidR="00AE2CC0" w:rsidRDefault="00AE2CC0" w:rsidP="009A3DE4">
      <w:pPr>
        <w:pStyle w:val="Textoindependiente"/>
        <w:rPr>
          <w:rFonts w:ascii="Arial" w:hAnsi="Arial" w:cs="Arial"/>
          <w:sz w:val="18"/>
          <w:szCs w:val="18"/>
          <w:lang w:val="en-US"/>
        </w:rPr>
      </w:pPr>
    </w:p>
    <w:p w:rsidR="00AE2CC0" w:rsidRPr="00F476CA" w:rsidRDefault="00AE2CC0" w:rsidP="009A3DE4">
      <w:pPr>
        <w:pStyle w:val="Textoindependiente"/>
        <w:rPr>
          <w:rFonts w:ascii="Arial" w:hAnsi="Arial" w:cs="Arial"/>
          <w:sz w:val="18"/>
          <w:szCs w:val="18"/>
          <w:lang w:val="en-US"/>
        </w:rPr>
      </w:pPr>
    </w:p>
    <w:p w:rsidR="009A3DE4" w:rsidRPr="003178A3" w:rsidRDefault="00375130" w:rsidP="00AE2CC0">
      <w:pPr>
        <w:autoSpaceDE w:val="0"/>
        <w:autoSpaceDN w:val="0"/>
        <w:adjustRightInd w:val="0"/>
        <w:spacing w:line="240" w:lineRule="auto"/>
        <w:ind w:left="2835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 xml:space="preserve">Exercise </w:t>
      </w:r>
      <w:r w:rsidR="0048515C">
        <w:rPr>
          <w:rFonts w:ascii="Arial" w:hAnsi="Arial" w:cs="Arial"/>
          <w:b/>
          <w:sz w:val="18"/>
          <w:szCs w:val="18"/>
          <w:lang w:val="en-US"/>
        </w:rPr>
        <w:t>4</w:t>
      </w:r>
      <w:r w:rsidR="009A3DE4" w:rsidRPr="00F476CA">
        <w:rPr>
          <w:rFonts w:ascii="Arial" w:hAnsi="Arial" w:cs="Arial"/>
          <w:sz w:val="18"/>
          <w:szCs w:val="18"/>
          <w:lang w:val="en-US"/>
        </w:rPr>
        <w:t>. We have the variables</w:t>
      </w:r>
      <w:r w:rsidR="009A3DE4" w:rsidRPr="003178A3">
        <w:rPr>
          <w:rFonts w:ascii="Arial" w:hAnsi="Arial" w:cs="Arial"/>
          <w:sz w:val="18"/>
          <w:szCs w:val="18"/>
          <w:lang w:val="en-US"/>
        </w:rPr>
        <w:t xml:space="preserve"> X</w:t>
      </w:r>
      <w:r w:rsidR="009A3DE4" w:rsidRPr="003178A3">
        <w:rPr>
          <w:rFonts w:ascii="Arial" w:hAnsi="Arial" w:cs="Arial"/>
          <w:sz w:val="18"/>
          <w:szCs w:val="18"/>
          <w:vertAlign w:val="subscript"/>
          <w:lang w:val="en-US"/>
        </w:rPr>
        <w:t>1</w:t>
      </w:r>
      <w:r w:rsidR="009A3DE4" w:rsidRPr="003178A3">
        <w:rPr>
          <w:rFonts w:ascii="Arial" w:hAnsi="Arial" w:cs="Arial"/>
          <w:sz w:val="18"/>
          <w:szCs w:val="18"/>
          <w:lang w:val="en-US"/>
        </w:rPr>
        <w:t>, X</w:t>
      </w:r>
      <w:r w:rsidR="009A3DE4" w:rsidRPr="003178A3">
        <w:rPr>
          <w:rFonts w:ascii="Arial" w:hAnsi="Arial" w:cs="Arial"/>
          <w:sz w:val="18"/>
          <w:szCs w:val="18"/>
          <w:vertAlign w:val="subscript"/>
          <w:lang w:val="en-US"/>
        </w:rPr>
        <w:t>2</w:t>
      </w:r>
      <w:r w:rsidR="009A3DE4" w:rsidRPr="003178A3">
        <w:rPr>
          <w:rFonts w:ascii="Arial" w:hAnsi="Arial" w:cs="Arial"/>
          <w:sz w:val="18"/>
          <w:szCs w:val="18"/>
          <w:lang w:val="en-US"/>
        </w:rPr>
        <w:t xml:space="preserve"> and Y</w:t>
      </w:r>
      <w:r w:rsidR="0048515C">
        <w:rPr>
          <w:rFonts w:ascii="Arial" w:hAnsi="Arial" w:cs="Arial"/>
          <w:sz w:val="18"/>
          <w:szCs w:val="18"/>
          <w:lang w:val="en-US"/>
        </w:rPr>
        <w:t xml:space="preserve">. </w:t>
      </w:r>
      <w:r w:rsidR="009A3DE4" w:rsidRPr="003178A3">
        <w:rPr>
          <w:rFonts w:ascii="Arial" w:hAnsi="Arial" w:cs="Arial"/>
          <w:sz w:val="18"/>
          <w:szCs w:val="18"/>
          <w:lang w:val="en-US"/>
        </w:rPr>
        <w:t>When the variable X</w:t>
      </w:r>
      <w:r w:rsidR="009A3DE4" w:rsidRPr="003178A3">
        <w:rPr>
          <w:rFonts w:ascii="Arial" w:hAnsi="Arial" w:cs="Arial"/>
          <w:sz w:val="18"/>
          <w:szCs w:val="18"/>
          <w:vertAlign w:val="subscript"/>
          <w:lang w:val="en-US"/>
        </w:rPr>
        <w:t>1</w:t>
      </w:r>
      <w:r w:rsidR="009A3DE4" w:rsidRPr="003178A3">
        <w:rPr>
          <w:rFonts w:ascii="Arial" w:hAnsi="Arial" w:cs="Arial"/>
          <w:sz w:val="18"/>
          <w:szCs w:val="18"/>
          <w:lang w:val="en-US"/>
        </w:rPr>
        <w:t xml:space="preserve"> is introduced in the model, the explained sum of squares is 20. </w:t>
      </w:r>
      <w:r w:rsidR="0048515C">
        <w:rPr>
          <w:rFonts w:ascii="Arial" w:hAnsi="Arial" w:cs="Arial"/>
          <w:sz w:val="18"/>
          <w:szCs w:val="18"/>
          <w:lang w:val="en-US"/>
        </w:rPr>
        <w:t>After that, w</w:t>
      </w:r>
      <w:r w:rsidR="009A3DE4" w:rsidRPr="003178A3">
        <w:rPr>
          <w:rFonts w:ascii="Arial" w:hAnsi="Arial" w:cs="Arial"/>
          <w:sz w:val="18"/>
          <w:szCs w:val="18"/>
          <w:lang w:val="en-US"/>
        </w:rPr>
        <w:t>hen X</w:t>
      </w:r>
      <w:r w:rsidR="009A3DE4" w:rsidRPr="003178A3">
        <w:rPr>
          <w:rFonts w:ascii="Arial" w:hAnsi="Arial" w:cs="Arial"/>
          <w:sz w:val="18"/>
          <w:szCs w:val="18"/>
          <w:vertAlign w:val="subscript"/>
          <w:lang w:val="en-US"/>
        </w:rPr>
        <w:t>2</w:t>
      </w:r>
      <w:r w:rsidR="0048515C">
        <w:rPr>
          <w:rFonts w:ascii="Arial" w:hAnsi="Arial" w:cs="Arial"/>
          <w:sz w:val="18"/>
          <w:szCs w:val="18"/>
          <w:lang w:val="en-US"/>
        </w:rPr>
        <w:t xml:space="preserve"> is add</w:t>
      </w:r>
      <w:r w:rsidR="009A3DE4" w:rsidRPr="003178A3">
        <w:rPr>
          <w:rFonts w:ascii="Arial" w:hAnsi="Arial" w:cs="Arial"/>
          <w:sz w:val="18"/>
          <w:szCs w:val="18"/>
          <w:lang w:val="en-US"/>
        </w:rPr>
        <w:t>ed, the explained sum</w:t>
      </w:r>
      <w:r w:rsidR="00143C21">
        <w:rPr>
          <w:rFonts w:ascii="Arial" w:hAnsi="Arial" w:cs="Arial"/>
          <w:sz w:val="18"/>
          <w:szCs w:val="18"/>
          <w:lang w:val="en-US"/>
        </w:rPr>
        <w:t xml:space="preserve"> of squares is 30</w:t>
      </w:r>
      <w:r w:rsidR="0048515C">
        <w:rPr>
          <w:rFonts w:ascii="Arial" w:hAnsi="Arial" w:cs="Arial"/>
          <w:sz w:val="18"/>
          <w:szCs w:val="18"/>
          <w:lang w:val="en-US"/>
        </w:rPr>
        <w:t>. Finally, adding</w:t>
      </w:r>
      <w:r w:rsidR="009A3DE4" w:rsidRPr="003178A3">
        <w:rPr>
          <w:rFonts w:ascii="Arial" w:hAnsi="Arial" w:cs="Arial"/>
          <w:sz w:val="18"/>
          <w:szCs w:val="18"/>
          <w:lang w:val="en-US"/>
        </w:rPr>
        <w:t xml:space="preserve"> X</w:t>
      </w:r>
      <w:r w:rsidR="009A3DE4" w:rsidRPr="003178A3">
        <w:rPr>
          <w:rFonts w:ascii="Arial" w:hAnsi="Arial" w:cs="Arial"/>
          <w:sz w:val="18"/>
          <w:szCs w:val="18"/>
          <w:vertAlign w:val="subscript"/>
          <w:lang w:val="en-US"/>
        </w:rPr>
        <w:t>3</w:t>
      </w:r>
      <w:r w:rsidR="009A3DE4" w:rsidRPr="003178A3">
        <w:rPr>
          <w:rFonts w:ascii="Arial" w:hAnsi="Arial" w:cs="Arial"/>
          <w:sz w:val="18"/>
          <w:szCs w:val="18"/>
          <w:lang w:val="en-US"/>
        </w:rPr>
        <w:t>, th</w:t>
      </w:r>
      <w:r w:rsidR="00143C21">
        <w:rPr>
          <w:rFonts w:ascii="Arial" w:hAnsi="Arial" w:cs="Arial"/>
          <w:sz w:val="18"/>
          <w:szCs w:val="18"/>
          <w:lang w:val="en-US"/>
        </w:rPr>
        <w:t>e explained sum of squares is 40</w:t>
      </w:r>
      <w:r w:rsidR="009A3DE4" w:rsidRPr="003178A3">
        <w:rPr>
          <w:rFonts w:ascii="Arial" w:hAnsi="Arial" w:cs="Arial"/>
          <w:sz w:val="18"/>
          <w:szCs w:val="18"/>
          <w:lang w:val="en-US"/>
        </w:rPr>
        <w:t xml:space="preserve">. </w:t>
      </w:r>
      <w:r w:rsidR="0048515C">
        <w:rPr>
          <w:rFonts w:ascii="Arial" w:hAnsi="Arial" w:cs="Arial"/>
          <w:sz w:val="18"/>
          <w:szCs w:val="18"/>
          <w:lang w:val="en-US"/>
        </w:rPr>
        <w:t xml:space="preserve">Knowing that </w:t>
      </w:r>
      <w:r w:rsidR="00A20D5D">
        <w:rPr>
          <w:rFonts w:ascii="Arial" w:hAnsi="Arial" w:cs="Arial"/>
          <w:sz w:val="18"/>
          <w:szCs w:val="18"/>
          <w:lang w:val="en-US"/>
        </w:rPr>
        <w:t>the total sum of squares is 70</w:t>
      </w:r>
      <w:r w:rsidR="0048515C">
        <w:rPr>
          <w:rFonts w:ascii="Arial" w:hAnsi="Arial" w:cs="Arial"/>
          <w:sz w:val="18"/>
          <w:szCs w:val="18"/>
          <w:lang w:val="en-US"/>
        </w:rPr>
        <w:t>, c</w:t>
      </w:r>
      <w:r w:rsidR="009A3DE4" w:rsidRPr="003178A3">
        <w:rPr>
          <w:rFonts w:ascii="Arial" w:hAnsi="Arial" w:cs="Arial"/>
          <w:sz w:val="18"/>
          <w:szCs w:val="18"/>
          <w:lang w:val="en-US"/>
        </w:rPr>
        <w:t>alculate r</w:t>
      </w:r>
      <w:r w:rsidR="009A3DE4" w:rsidRPr="003178A3">
        <w:rPr>
          <w:rFonts w:ascii="Arial" w:hAnsi="Arial" w:cs="Arial"/>
          <w:sz w:val="18"/>
          <w:szCs w:val="18"/>
          <w:vertAlign w:val="subscript"/>
          <w:lang w:val="en-US"/>
        </w:rPr>
        <w:t>y1</w:t>
      </w:r>
      <w:r w:rsidR="009A3DE4" w:rsidRPr="003178A3">
        <w:rPr>
          <w:rFonts w:ascii="Arial" w:hAnsi="Arial" w:cs="Arial"/>
          <w:sz w:val="18"/>
          <w:szCs w:val="18"/>
          <w:lang w:val="en-US"/>
        </w:rPr>
        <w:t>, R</w:t>
      </w:r>
      <w:r w:rsidR="009A3DE4" w:rsidRPr="003178A3">
        <w:rPr>
          <w:rFonts w:ascii="Arial" w:hAnsi="Arial" w:cs="Arial"/>
          <w:sz w:val="18"/>
          <w:szCs w:val="18"/>
          <w:vertAlign w:val="subscript"/>
          <w:lang w:val="en-US"/>
        </w:rPr>
        <w:t>y(2.1)</w:t>
      </w:r>
      <w:r w:rsidR="009A3DE4" w:rsidRPr="003178A3">
        <w:rPr>
          <w:rFonts w:ascii="Arial" w:hAnsi="Arial" w:cs="Arial"/>
          <w:sz w:val="18"/>
          <w:szCs w:val="18"/>
          <w:lang w:val="en-US"/>
        </w:rPr>
        <w:t>, R</w:t>
      </w:r>
      <w:r w:rsidR="009A3DE4" w:rsidRPr="003178A3">
        <w:rPr>
          <w:rFonts w:ascii="Arial" w:hAnsi="Arial" w:cs="Arial"/>
          <w:sz w:val="18"/>
          <w:szCs w:val="18"/>
          <w:vertAlign w:val="subscript"/>
          <w:lang w:val="en-US"/>
        </w:rPr>
        <w:t>y(32.1)</w:t>
      </w:r>
      <w:r w:rsidR="009A3DE4" w:rsidRPr="003178A3">
        <w:rPr>
          <w:rFonts w:ascii="Arial" w:hAnsi="Arial" w:cs="Arial"/>
          <w:sz w:val="18"/>
          <w:szCs w:val="18"/>
          <w:lang w:val="en-US"/>
        </w:rPr>
        <w:t>, R</w:t>
      </w:r>
      <w:r w:rsidR="009A3DE4" w:rsidRPr="003178A3">
        <w:rPr>
          <w:rFonts w:ascii="Arial" w:hAnsi="Arial" w:cs="Arial"/>
          <w:sz w:val="18"/>
          <w:szCs w:val="18"/>
          <w:vertAlign w:val="subscript"/>
          <w:lang w:val="en-US"/>
        </w:rPr>
        <w:t>y.12</w:t>
      </w:r>
      <w:r w:rsidR="009A3DE4" w:rsidRPr="003178A3">
        <w:rPr>
          <w:rFonts w:ascii="Arial" w:hAnsi="Arial" w:cs="Arial"/>
          <w:sz w:val="18"/>
          <w:szCs w:val="18"/>
          <w:lang w:val="en-US"/>
        </w:rPr>
        <w:t>, R</w:t>
      </w:r>
      <w:r w:rsidR="009A3DE4" w:rsidRPr="003178A3">
        <w:rPr>
          <w:rFonts w:ascii="Arial" w:hAnsi="Arial" w:cs="Arial"/>
          <w:sz w:val="18"/>
          <w:szCs w:val="18"/>
          <w:vertAlign w:val="subscript"/>
          <w:lang w:val="en-US"/>
        </w:rPr>
        <w:t>y.123</w:t>
      </w:r>
      <w:r w:rsidR="009A3DE4" w:rsidRPr="003178A3">
        <w:rPr>
          <w:rFonts w:ascii="Arial" w:hAnsi="Arial" w:cs="Arial"/>
          <w:sz w:val="18"/>
          <w:szCs w:val="18"/>
          <w:lang w:val="en-US"/>
        </w:rPr>
        <w:t>, R</w:t>
      </w:r>
      <w:r w:rsidR="009A3DE4" w:rsidRPr="003178A3">
        <w:rPr>
          <w:rFonts w:ascii="Arial" w:hAnsi="Arial" w:cs="Arial"/>
          <w:sz w:val="18"/>
          <w:szCs w:val="18"/>
          <w:vertAlign w:val="subscript"/>
          <w:lang w:val="en-US"/>
        </w:rPr>
        <w:t>y(3.12)</w:t>
      </w:r>
      <w:r w:rsidR="009A3DE4" w:rsidRPr="003178A3">
        <w:rPr>
          <w:rFonts w:ascii="Arial" w:hAnsi="Arial" w:cs="Arial"/>
          <w:sz w:val="18"/>
          <w:szCs w:val="18"/>
          <w:lang w:val="en-US"/>
        </w:rPr>
        <w:t xml:space="preserve"> .</w:t>
      </w:r>
    </w:p>
    <w:p w:rsidR="00FB17B1" w:rsidRPr="0048515C" w:rsidRDefault="00FB17B1" w:rsidP="009A3DE4">
      <w:pPr>
        <w:spacing w:line="240" w:lineRule="auto"/>
        <w:rPr>
          <w:lang w:val="en-US"/>
        </w:rPr>
      </w:pPr>
    </w:p>
    <w:sectPr w:rsidR="00FB17B1" w:rsidRPr="0048515C" w:rsidSect="00D83047">
      <w:pgSz w:w="16838" w:h="11906" w:orient="landscape" w:code="9"/>
      <w:pgMar w:top="1151" w:right="1418" w:bottom="1151" w:left="1418" w:header="720" w:footer="720" w:gutter="0"/>
      <w:cols w:num="2" w:space="709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A2FAB"/>
    <w:multiLevelType w:val="hybridMultilevel"/>
    <w:tmpl w:val="723C0C5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A8482B"/>
    <w:multiLevelType w:val="hybridMultilevel"/>
    <w:tmpl w:val="D8F0ECC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proofState w:spelling="clean" w:grammar="clean"/>
  <w:defaultTabStop w:val="708"/>
  <w:hyphenationZone w:val="425"/>
  <w:characterSpacingControl w:val="doNotCompress"/>
  <w:compat>
    <w:useFELayout/>
  </w:compat>
  <w:rsids>
    <w:rsidRoot w:val="009A3DE4"/>
    <w:rsid w:val="0013177A"/>
    <w:rsid w:val="00143C21"/>
    <w:rsid w:val="002860D1"/>
    <w:rsid w:val="00375130"/>
    <w:rsid w:val="0048515C"/>
    <w:rsid w:val="00636C86"/>
    <w:rsid w:val="006B44A4"/>
    <w:rsid w:val="008F18B5"/>
    <w:rsid w:val="009A3DE4"/>
    <w:rsid w:val="00A20D5D"/>
    <w:rsid w:val="00AE2CC0"/>
    <w:rsid w:val="00D06D89"/>
    <w:rsid w:val="00D157BB"/>
    <w:rsid w:val="00EF4609"/>
    <w:rsid w:val="00EF6FE5"/>
    <w:rsid w:val="00F95D00"/>
    <w:rsid w:val="00FB1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4A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9A3DE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9A3DE4"/>
    <w:rPr>
      <w:rFonts w:ascii="Times New Roman" w:eastAsia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D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211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susana</dc:creator>
  <cp:keywords/>
  <dc:description/>
  <cp:lastModifiedBy>hum649</cp:lastModifiedBy>
  <cp:revision>6</cp:revision>
  <cp:lastPrinted>2013-01-17T18:46:00Z</cp:lastPrinted>
  <dcterms:created xsi:type="dcterms:W3CDTF">2013-01-17T13:06:00Z</dcterms:created>
  <dcterms:modified xsi:type="dcterms:W3CDTF">2013-01-17T18:50:00Z</dcterms:modified>
</cp:coreProperties>
</file>