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DC5" w:rsidRDefault="00297808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3209B0">
        <w:rPr>
          <w:rFonts w:ascii="Arial" w:hAnsi="Arial" w:cs="Arial"/>
          <w:b/>
          <w:sz w:val="22"/>
          <w:szCs w:val="22"/>
          <w:lang w:val="en-US"/>
        </w:rPr>
        <w:t xml:space="preserve">DESIGN AND DATA ANALYSIS </w:t>
      </w:r>
      <w:r w:rsidR="00900E37" w:rsidRPr="003209B0">
        <w:rPr>
          <w:rFonts w:ascii="Arial" w:hAnsi="Arial" w:cs="Arial"/>
          <w:b/>
          <w:sz w:val="22"/>
          <w:szCs w:val="22"/>
          <w:lang w:val="en-US"/>
        </w:rPr>
        <w:t>IN PSYCHOLOGY</w:t>
      </w:r>
      <w:r w:rsidR="00FF0390" w:rsidRPr="003209B0">
        <w:rPr>
          <w:rFonts w:ascii="Arial" w:hAnsi="Arial" w:cs="Arial"/>
          <w:b/>
          <w:sz w:val="22"/>
          <w:szCs w:val="22"/>
          <w:lang w:val="en-US"/>
        </w:rPr>
        <w:t xml:space="preserve"> I</w:t>
      </w:r>
    </w:p>
    <w:p w:rsidR="00EA100D" w:rsidRPr="003209B0" w:rsidRDefault="00A67DC5" w:rsidP="00D83047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Partial 1</w:t>
      </w:r>
      <w:r w:rsidR="006668B8" w:rsidRPr="003209B0">
        <w:rPr>
          <w:rFonts w:ascii="Arial" w:hAnsi="Arial" w:cs="Arial"/>
          <w:b/>
          <w:sz w:val="22"/>
          <w:szCs w:val="22"/>
          <w:lang w:val="en-US"/>
        </w:rPr>
        <w:t xml:space="preserve">                  </w:t>
      </w:r>
      <w:r w:rsidR="009E1083" w:rsidRPr="003209B0">
        <w:rPr>
          <w:rFonts w:ascii="Arial" w:hAnsi="Arial" w:cs="Arial"/>
          <w:b/>
          <w:sz w:val="22"/>
          <w:szCs w:val="22"/>
          <w:lang w:val="en-US"/>
        </w:rPr>
        <w:t xml:space="preserve">         </w:t>
      </w:r>
      <w:r w:rsidR="006668B8" w:rsidRPr="003209B0">
        <w:rPr>
          <w:rFonts w:ascii="Arial" w:hAnsi="Arial" w:cs="Arial"/>
          <w:b/>
          <w:sz w:val="22"/>
          <w:szCs w:val="22"/>
          <w:lang w:val="en-US"/>
        </w:rPr>
        <w:t xml:space="preserve">         </w:t>
      </w:r>
      <w:r w:rsidR="00271BBB">
        <w:rPr>
          <w:rFonts w:ascii="Arial" w:hAnsi="Arial" w:cs="Arial"/>
          <w:b/>
          <w:sz w:val="22"/>
          <w:szCs w:val="22"/>
          <w:lang w:val="en-US"/>
        </w:rPr>
        <w:t xml:space="preserve">             </w:t>
      </w:r>
      <w:r>
        <w:rPr>
          <w:rFonts w:ascii="Arial" w:hAnsi="Arial" w:cs="Arial"/>
          <w:b/>
          <w:sz w:val="22"/>
          <w:szCs w:val="22"/>
          <w:lang w:val="en-US"/>
        </w:rPr>
        <w:t>April, 2017</w:t>
      </w:r>
    </w:p>
    <w:p w:rsidR="000D5A63" w:rsidRPr="003209B0" w:rsidRDefault="000D5A63" w:rsidP="00D83047">
      <w:pPr>
        <w:rPr>
          <w:rFonts w:ascii="Arial" w:hAnsi="Arial" w:cs="Arial"/>
          <w:b/>
          <w:sz w:val="22"/>
          <w:szCs w:val="22"/>
          <w:lang w:val="en-US"/>
        </w:rPr>
      </w:pPr>
    </w:p>
    <w:p w:rsidR="000D5A63" w:rsidRPr="003209B0" w:rsidRDefault="0067549C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3209B0">
        <w:rPr>
          <w:rFonts w:ascii="Arial" w:hAnsi="Arial" w:cs="Arial"/>
          <w:b/>
          <w:sz w:val="22"/>
          <w:szCs w:val="22"/>
          <w:lang w:val="en-US"/>
        </w:rPr>
        <w:t>Name</w:t>
      </w:r>
      <w:r w:rsidR="000D5A63" w:rsidRPr="003209B0">
        <w:rPr>
          <w:rFonts w:ascii="Arial" w:hAnsi="Arial" w:cs="Arial"/>
          <w:b/>
          <w:sz w:val="22"/>
          <w:szCs w:val="22"/>
          <w:lang w:val="en-US"/>
        </w:rPr>
        <w:t>: _______________________________________________</w:t>
      </w:r>
    </w:p>
    <w:p w:rsidR="000D5A63" w:rsidRPr="003209B0" w:rsidRDefault="00E614E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3209B0">
        <w:rPr>
          <w:rFonts w:ascii="Arial" w:hAnsi="Arial" w:cs="Arial"/>
          <w:b/>
          <w:sz w:val="22"/>
          <w:szCs w:val="22"/>
          <w:lang w:val="en-US"/>
        </w:rPr>
        <w:t xml:space="preserve">Number of </w:t>
      </w:r>
      <w:r w:rsidR="009358F8" w:rsidRPr="003209B0">
        <w:rPr>
          <w:rFonts w:ascii="Arial" w:hAnsi="Arial" w:cs="Arial"/>
          <w:b/>
          <w:sz w:val="22"/>
          <w:szCs w:val="22"/>
          <w:lang w:val="en-US"/>
        </w:rPr>
        <w:t>identification</w:t>
      </w:r>
      <w:r w:rsidR="000D5A63" w:rsidRPr="003209B0">
        <w:rPr>
          <w:rFonts w:ascii="Arial" w:hAnsi="Arial" w:cs="Arial"/>
          <w:b/>
          <w:sz w:val="22"/>
          <w:szCs w:val="22"/>
          <w:lang w:val="en-US"/>
        </w:rPr>
        <w:t>:</w:t>
      </w:r>
      <w:r w:rsidRPr="003209B0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0E5BCE" w:rsidRPr="003209B0">
        <w:rPr>
          <w:rFonts w:ascii="Arial" w:hAnsi="Arial" w:cs="Arial"/>
          <w:b/>
          <w:sz w:val="22"/>
          <w:szCs w:val="22"/>
          <w:lang w:val="en-US"/>
        </w:rPr>
        <w:t>______</w:t>
      </w:r>
      <w:r w:rsidR="000D5A63" w:rsidRPr="003209B0">
        <w:rPr>
          <w:rFonts w:ascii="Arial" w:hAnsi="Arial" w:cs="Arial"/>
          <w:b/>
          <w:sz w:val="22"/>
          <w:szCs w:val="22"/>
          <w:lang w:val="en-US"/>
        </w:rPr>
        <w:t>_________________________</w:t>
      </w:r>
    </w:p>
    <w:p w:rsidR="000E5BCE" w:rsidRPr="003209B0" w:rsidRDefault="000E5BCE" w:rsidP="00412FB2">
      <w:pPr>
        <w:rPr>
          <w:rFonts w:ascii="Arial" w:hAnsi="Arial" w:cs="Arial"/>
          <w:b/>
          <w:sz w:val="22"/>
          <w:szCs w:val="22"/>
          <w:lang w:val="en-US"/>
        </w:rPr>
      </w:pPr>
    </w:p>
    <w:p w:rsidR="007300A5" w:rsidRPr="003209B0" w:rsidRDefault="007300A5" w:rsidP="007300A5">
      <w:pPr>
        <w:rPr>
          <w:rFonts w:ascii="Arial" w:hAnsi="Arial" w:cs="Arial"/>
          <w:b/>
          <w:sz w:val="22"/>
          <w:szCs w:val="22"/>
          <w:lang w:val="en-US"/>
        </w:rPr>
      </w:pPr>
    </w:p>
    <w:p w:rsidR="007300A5" w:rsidRPr="003209B0" w:rsidRDefault="007300A5" w:rsidP="007300A5">
      <w:p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b/>
          <w:sz w:val="22"/>
          <w:szCs w:val="22"/>
          <w:lang w:val="en-US"/>
        </w:rPr>
        <w:t xml:space="preserve">Exercise 1. </w:t>
      </w:r>
      <w:r w:rsidR="001A1352" w:rsidRPr="003209B0">
        <w:rPr>
          <w:rFonts w:ascii="Arial" w:hAnsi="Arial" w:cs="Arial"/>
          <w:sz w:val="22"/>
          <w:szCs w:val="22"/>
          <w:lang w:val="en-US"/>
        </w:rPr>
        <w:t>We obtained the following results:</w:t>
      </w:r>
    </w:p>
    <w:tbl>
      <w:tblPr>
        <w:tblW w:w="441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227"/>
        <w:gridCol w:w="2182"/>
        <w:gridCol w:w="1010"/>
      </w:tblGrid>
      <w:tr w:rsidR="001A1352" w:rsidRPr="00A67DC5" w:rsidTr="001A1352">
        <w:trPr>
          <w:cantSplit/>
          <w:tblHeader/>
        </w:trPr>
        <w:tc>
          <w:tcPr>
            <w:tcW w:w="4419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A1352" w:rsidRPr="003209B0" w:rsidRDefault="001A1352" w:rsidP="001A1352">
            <w:pPr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Mean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10.0000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Median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10.0000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Mode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10.00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Std. Deviation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4.44934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Skewness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.000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Std. Error of Skewness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.309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Kurtosis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-.784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Std. Error of Kurtosis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.608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Range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16.00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Minimum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2.00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Maximum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18.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Percentiles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4.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20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6.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25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6.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30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8.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40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8.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50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10.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60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12.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70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12.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75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14.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80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14.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  <w:tr w:rsidR="001A1352" w:rsidRPr="003209B0" w:rsidTr="001A1352">
        <w:trPr>
          <w:cantSplit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1A1352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90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A1352" w:rsidRPr="003209B0" w:rsidRDefault="003B43DF" w:rsidP="001A13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09B0">
              <w:rPr>
                <w:rFonts w:ascii="Arial" w:hAnsi="Arial" w:cs="Arial"/>
                <w:sz w:val="22"/>
                <w:szCs w:val="22"/>
                <w:lang w:val="en-US"/>
              </w:rPr>
              <w:t>16.</w:t>
            </w:r>
            <w:r w:rsidR="001A1352" w:rsidRPr="003209B0">
              <w:rPr>
                <w:rFonts w:ascii="Arial" w:hAnsi="Arial" w:cs="Arial"/>
                <w:sz w:val="22"/>
                <w:szCs w:val="22"/>
                <w:lang w:val="en-US"/>
              </w:rPr>
              <w:t>0000</w:t>
            </w:r>
          </w:p>
        </w:tc>
      </w:tr>
    </w:tbl>
    <w:p w:rsidR="001A1352" w:rsidRPr="003209B0" w:rsidRDefault="001A1352" w:rsidP="001A1352">
      <w:pPr>
        <w:numPr>
          <w:ilvl w:val="0"/>
          <w:numId w:val="35"/>
        </w:num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sz w:val="22"/>
          <w:szCs w:val="22"/>
          <w:lang w:val="en-US"/>
        </w:rPr>
        <w:lastRenderedPageBreak/>
        <w:t>Calculate the semiinterquartile amplitude.</w:t>
      </w:r>
    </w:p>
    <w:p w:rsidR="001A1352" w:rsidRPr="003209B0" w:rsidRDefault="001A1352" w:rsidP="001A1352">
      <w:pPr>
        <w:numPr>
          <w:ilvl w:val="0"/>
          <w:numId w:val="35"/>
        </w:num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sz w:val="22"/>
          <w:szCs w:val="22"/>
          <w:lang w:val="en-US"/>
        </w:rPr>
        <w:t>Calculate Pearson variation coefficient.</w:t>
      </w:r>
    </w:p>
    <w:p w:rsidR="001A1352" w:rsidRPr="003209B0" w:rsidRDefault="001A1352" w:rsidP="001A1352">
      <w:pPr>
        <w:numPr>
          <w:ilvl w:val="0"/>
          <w:numId w:val="35"/>
        </w:num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sz w:val="22"/>
          <w:szCs w:val="22"/>
          <w:lang w:val="en-US"/>
        </w:rPr>
        <w:t>Interpret bias.</w:t>
      </w:r>
    </w:p>
    <w:p w:rsidR="001A1352" w:rsidRPr="003209B0" w:rsidRDefault="001A1352" w:rsidP="001A1352">
      <w:pPr>
        <w:numPr>
          <w:ilvl w:val="0"/>
          <w:numId w:val="35"/>
        </w:num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sz w:val="22"/>
          <w:szCs w:val="22"/>
          <w:lang w:val="en-US"/>
        </w:rPr>
        <w:t>Interpret kurtosis.</w:t>
      </w:r>
    </w:p>
    <w:p w:rsidR="001A1352" w:rsidRPr="003209B0" w:rsidRDefault="001A1352" w:rsidP="007300A5">
      <w:pPr>
        <w:rPr>
          <w:rFonts w:ascii="Arial" w:hAnsi="Arial" w:cs="Arial"/>
          <w:sz w:val="22"/>
          <w:szCs w:val="22"/>
          <w:lang w:val="en-US"/>
        </w:rPr>
      </w:pPr>
    </w:p>
    <w:p w:rsidR="001A1352" w:rsidRPr="003209B0" w:rsidRDefault="001A1352" w:rsidP="007300A5">
      <w:pPr>
        <w:rPr>
          <w:rFonts w:ascii="Arial" w:hAnsi="Arial" w:cs="Arial"/>
          <w:b/>
          <w:sz w:val="22"/>
          <w:szCs w:val="22"/>
          <w:lang w:val="en-US"/>
        </w:rPr>
      </w:pPr>
    </w:p>
    <w:p w:rsidR="007300A5" w:rsidRDefault="007300A5" w:rsidP="007300A5">
      <w:p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b/>
          <w:sz w:val="22"/>
          <w:szCs w:val="22"/>
          <w:lang w:val="en-US"/>
        </w:rPr>
        <w:t xml:space="preserve">Exercise </w:t>
      </w:r>
      <w:r w:rsidR="00BF2416" w:rsidRPr="003209B0">
        <w:rPr>
          <w:rFonts w:ascii="Arial" w:hAnsi="Arial" w:cs="Arial"/>
          <w:b/>
          <w:sz w:val="22"/>
          <w:szCs w:val="22"/>
          <w:lang w:val="en-US"/>
        </w:rPr>
        <w:t>2</w:t>
      </w:r>
      <w:r w:rsidRPr="003209B0">
        <w:rPr>
          <w:rFonts w:ascii="Arial" w:hAnsi="Arial" w:cs="Arial"/>
          <w:sz w:val="22"/>
          <w:szCs w:val="22"/>
          <w:lang w:val="en-US"/>
        </w:rPr>
        <w:t xml:space="preserve">. Scores on a neuroticism questionnaire follow a normal distribution with mean 50 and standard deviation 15. Calculate the </w:t>
      </w:r>
      <w:r w:rsidR="00E661B9" w:rsidRPr="003209B0">
        <w:rPr>
          <w:rFonts w:ascii="Arial" w:hAnsi="Arial" w:cs="Arial"/>
          <w:sz w:val="22"/>
          <w:szCs w:val="22"/>
          <w:lang w:val="en-US"/>
        </w:rPr>
        <w:t>33</w:t>
      </w:r>
      <w:r w:rsidR="00E661B9">
        <w:rPr>
          <w:rFonts w:ascii="Arial" w:hAnsi="Arial" w:cs="Arial"/>
          <w:sz w:val="22"/>
          <w:szCs w:val="22"/>
          <w:lang w:val="en-US"/>
        </w:rPr>
        <w:t xml:space="preserve"> </w:t>
      </w:r>
      <w:r w:rsidR="00A67DC5">
        <w:rPr>
          <w:rFonts w:ascii="Arial" w:hAnsi="Arial" w:cs="Arial"/>
          <w:sz w:val="22"/>
          <w:szCs w:val="22"/>
          <w:lang w:val="en-US"/>
        </w:rPr>
        <w:t>percentile of the distribution</w:t>
      </w:r>
      <w:r w:rsidR="00E661B9">
        <w:rPr>
          <w:rFonts w:ascii="Arial" w:hAnsi="Arial" w:cs="Arial"/>
          <w:sz w:val="22"/>
          <w:szCs w:val="22"/>
          <w:lang w:val="en-US"/>
        </w:rPr>
        <w:t>.</w:t>
      </w:r>
    </w:p>
    <w:p w:rsidR="00A67DC5" w:rsidRPr="003209B0" w:rsidRDefault="00A67DC5" w:rsidP="007300A5">
      <w:pPr>
        <w:rPr>
          <w:rFonts w:ascii="Arial" w:hAnsi="Arial" w:cs="Arial"/>
          <w:sz w:val="22"/>
          <w:szCs w:val="22"/>
          <w:lang w:val="en-US"/>
        </w:rPr>
      </w:pPr>
    </w:p>
    <w:p w:rsidR="007300A5" w:rsidRPr="003209B0" w:rsidRDefault="007300A5" w:rsidP="0080087F">
      <w:pPr>
        <w:rPr>
          <w:rFonts w:ascii="Arial" w:hAnsi="Arial" w:cs="Arial"/>
          <w:b/>
          <w:sz w:val="22"/>
          <w:szCs w:val="22"/>
          <w:lang w:val="en-US"/>
        </w:rPr>
      </w:pPr>
    </w:p>
    <w:p w:rsidR="00BB2407" w:rsidRPr="007B6F48" w:rsidRDefault="00BF2416" w:rsidP="00CE1C4B">
      <w:p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b/>
          <w:sz w:val="22"/>
          <w:szCs w:val="22"/>
          <w:lang w:val="en-US"/>
        </w:rPr>
        <w:t>Exercise 3.</w:t>
      </w:r>
      <w:r w:rsidR="00FF4E6B" w:rsidRPr="003209B0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7B6F48" w:rsidRPr="00A67DC5">
        <w:rPr>
          <w:rFonts w:ascii="Arial" w:hAnsi="Arial" w:cs="Arial"/>
          <w:sz w:val="22"/>
          <w:szCs w:val="22"/>
          <w:lang w:val="en-US"/>
        </w:rPr>
        <w:t xml:space="preserve">A researcher selects 50 children </w:t>
      </w:r>
      <w:r w:rsidR="00E661B9" w:rsidRPr="00A67DC5">
        <w:rPr>
          <w:rFonts w:ascii="Arial" w:hAnsi="Arial" w:cs="Arial"/>
          <w:sz w:val="22"/>
          <w:szCs w:val="22"/>
          <w:lang w:val="en-US"/>
        </w:rPr>
        <w:t xml:space="preserve">randomly </w:t>
      </w:r>
      <w:r w:rsidR="007B6F48" w:rsidRPr="00A67DC5">
        <w:rPr>
          <w:rFonts w:ascii="Arial" w:hAnsi="Arial" w:cs="Arial"/>
          <w:sz w:val="22"/>
          <w:szCs w:val="22"/>
          <w:lang w:val="en-US"/>
        </w:rPr>
        <w:t>and asks them to retell the content of a m</w:t>
      </w:r>
      <w:r w:rsidR="00E661B9">
        <w:rPr>
          <w:rFonts w:ascii="Arial" w:hAnsi="Arial" w:cs="Arial"/>
          <w:sz w:val="22"/>
          <w:szCs w:val="22"/>
          <w:lang w:val="en-US"/>
        </w:rPr>
        <w:t>ovie that had previously viewed. She c</w:t>
      </w:r>
      <w:r w:rsidR="007B6F48" w:rsidRPr="00A67DC5">
        <w:rPr>
          <w:rFonts w:ascii="Arial" w:hAnsi="Arial" w:cs="Arial"/>
          <w:sz w:val="22"/>
          <w:szCs w:val="22"/>
          <w:lang w:val="en-US"/>
        </w:rPr>
        <w:t>ounts the number of times each ch</w:t>
      </w:r>
      <w:r w:rsidR="00E661B9">
        <w:rPr>
          <w:rFonts w:ascii="Arial" w:hAnsi="Arial" w:cs="Arial"/>
          <w:sz w:val="22"/>
          <w:szCs w:val="22"/>
          <w:lang w:val="en-US"/>
        </w:rPr>
        <w:t>ild uses "and then</w:t>
      </w:r>
      <w:r w:rsidR="007B6F48" w:rsidRPr="00A67DC5">
        <w:rPr>
          <w:rFonts w:ascii="Arial" w:hAnsi="Arial" w:cs="Arial"/>
          <w:sz w:val="22"/>
          <w:szCs w:val="22"/>
          <w:lang w:val="en-US"/>
        </w:rPr>
        <w:t xml:space="preserve">..." </w:t>
      </w:r>
      <w:r w:rsidR="00E661B9">
        <w:rPr>
          <w:rFonts w:ascii="Arial" w:hAnsi="Arial" w:cs="Arial"/>
          <w:sz w:val="22"/>
          <w:szCs w:val="22"/>
          <w:lang w:val="en-US"/>
        </w:rPr>
        <w:t xml:space="preserve">in the story, </w:t>
      </w:r>
      <w:r w:rsidR="007B6F48" w:rsidRPr="00A67DC5">
        <w:rPr>
          <w:rFonts w:ascii="Arial" w:hAnsi="Arial" w:cs="Arial"/>
          <w:sz w:val="22"/>
          <w:szCs w:val="22"/>
          <w:lang w:val="en-US"/>
        </w:rPr>
        <w:t xml:space="preserve">as it is known from </w:t>
      </w:r>
      <w:r w:rsidR="00E661B9">
        <w:rPr>
          <w:rFonts w:ascii="Arial" w:hAnsi="Arial" w:cs="Arial"/>
          <w:sz w:val="22"/>
          <w:szCs w:val="22"/>
          <w:lang w:val="en-US"/>
        </w:rPr>
        <w:t>an</w:t>
      </w:r>
      <w:r w:rsidR="007B6F48" w:rsidRPr="00A67DC5">
        <w:rPr>
          <w:rFonts w:ascii="Arial" w:hAnsi="Arial" w:cs="Arial"/>
          <w:sz w:val="22"/>
          <w:szCs w:val="22"/>
          <w:lang w:val="en-US"/>
        </w:rPr>
        <w:t>o</w:t>
      </w:r>
      <w:r w:rsidR="00E661B9">
        <w:rPr>
          <w:rFonts w:ascii="Arial" w:hAnsi="Arial" w:cs="Arial"/>
          <w:sz w:val="22"/>
          <w:szCs w:val="22"/>
          <w:lang w:val="en-US"/>
        </w:rPr>
        <w:t>ther research that children understand</w:t>
      </w:r>
      <w:r w:rsidR="007B6F48" w:rsidRPr="00A67DC5">
        <w:rPr>
          <w:rFonts w:ascii="Arial" w:hAnsi="Arial" w:cs="Arial"/>
          <w:sz w:val="22"/>
          <w:szCs w:val="22"/>
          <w:lang w:val="en-US"/>
        </w:rPr>
        <w:t xml:space="preserve"> "stories" in terms of sequences of actions. </w:t>
      </w:r>
      <w:r w:rsidR="007B6F48" w:rsidRPr="00E661B9">
        <w:rPr>
          <w:rFonts w:ascii="Arial" w:hAnsi="Arial" w:cs="Arial"/>
          <w:sz w:val="22"/>
          <w:szCs w:val="22"/>
          <w:lang w:val="en-US"/>
        </w:rPr>
        <w:t>The results are shown in Table 1.</w:t>
      </w:r>
    </w:p>
    <w:p w:rsidR="009C13F8" w:rsidRDefault="009C13F8" w:rsidP="00CE1C4B">
      <w:pPr>
        <w:rPr>
          <w:rFonts w:ascii="Arial" w:hAnsi="Arial" w:cs="Arial"/>
          <w:b/>
          <w:sz w:val="22"/>
          <w:szCs w:val="22"/>
          <w:lang w:val="en-US"/>
        </w:rPr>
      </w:pPr>
    </w:p>
    <w:tbl>
      <w:tblPr>
        <w:tblW w:w="0" w:type="auto"/>
        <w:jc w:val="center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64"/>
        <w:gridCol w:w="785"/>
        <w:gridCol w:w="365"/>
      </w:tblGrid>
      <w:tr w:rsidR="007B6F48" w:rsidTr="007B6F48">
        <w:trPr>
          <w:gridAfter w:val="1"/>
          <w:wAfter w:w="365" w:type="dxa"/>
          <w:trHeight w:hRule="exact" w:val="270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F48" w:rsidRPr="007B6F48" w:rsidRDefault="007B6F48" w:rsidP="009C13F8">
            <w:pPr>
              <w:pStyle w:val="TableParagraph"/>
              <w:kinsoku w:val="0"/>
              <w:overflowPunct w:val="0"/>
              <w:spacing w:line="271" w:lineRule="exact"/>
              <w:ind w:right="1"/>
              <w:jc w:val="center"/>
            </w:pPr>
            <w:r w:rsidRPr="007B6F48">
              <w:rPr>
                <w:rFonts w:ascii="Arial" w:hAnsi="Arial" w:cs="Arial"/>
              </w:rPr>
              <w:t>X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F48" w:rsidRPr="007B6F48" w:rsidRDefault="00A67DC5" w:rsidP="009C13F8">
            <w:pPr>
              <w:pStyle w:val="TableParagraph"/>
              <w:kinsoku w:val="0"/>
              <w:overflowPunct w:val="0"/>
              <w:spacing w:line="284" w:lineRule="exact"/>
              <w:jc w:val="center"/>
            </w:pPr>
            <w:r>
              <w:rPr>
                <w:rFonts w:ascii="Arial" w:hAnsi="Arial" w:cs="Arial"/>
              </w:rPr>
              <w:t>f</w:t>
            </w:r>
            <w:r w:rsidR="007B6F48" w:rsidRPr="007B6F48">
              <w:rPr>
                <w:rFonts w:ascii="Arial" w:hAnsi="Arial" w:cs="Arial"/>
                <w:position w:val="-3"/>
                <w:sz w:val="16"/>
                <w:szCs w:val="16"/>
              </w:rPr>
              <w:t>i</w:t>
            </w:r>
          </w:p>
        </w:tc>
      </w:tr>
      <w:tr w:rsidR="009C13F8" w:rsidTr="007B6F48">
        <w:trPr>
          <w:trHeight w:hRule="exact" w:val="252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60" w:lineRule="exact"/>
              <w:ind w:left="430"/>
            </w:pPr>
            <w:r w:rsidRPr="007B6F48">
              <w:rPr>
                <w:rFonts w:ascii="Arial" w:hAnsi="Arial" w:cs="Arial"/>
                <w:spacing w:val="-1"/>
              </w:rPr>
              <w:t>10-14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60" w:lineRule="exact"/>
              <w:ind w:right="1"/>
              <w:jc w:val="center"/>
            </w:pPr>
            <w:r w:rsidRPr="007B6F48">
              <w:rPr>
                <w:rFonts w:ascii="Arial" w:hAnsi="Arial" w:cs="Arial"/>
              </w:rPr>
              <w:t>3</w:t>
            </w:r>
          </w:p>
        </w:tc>
        <w:tc>
          <w:tcPr>
            <w:tcW w:w="365" w:type="dxa"/>
            <w:tcBorders>
              <w:top w:val="nil"/>
              <w:left w:val="single" w:sz="4" w:space="0" w:color="000000"/>
              <w:bottom w:val="nil"/>
            </w:tcBorders>
          </w:tcPr>
          <w:p w:rsidR="009C13F8" w:rsidRDefault="009C13F8" w:rsidP="009C13F8"/>
        </w:tc>
      </w:tr>
      <w:tr w:rsidR="009C13F8" w:rsidTr="007B6F48">
        <w:trPr>
          <w:trHeight w:hRule="exact" w:val="261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left="430"/>
            </w:pPr>
            <w:r w:rsidRPr="007B6F48">
              <w:rPr>
                <w:rFonts w:ascii="Arial" w:hAnsi="Arial" w:cs="Arial"/>
                <w:spacing w:val="-1"/>
              </w:rPr>
              <w:t>15-19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left="2"/>
              <w:jc w:val="center"/>
            </w:pPr>
            <w:r w:rsidRPr="007B6F48">
              <w:rPr>
                <w:rFonts w:ascii="Arial" w:hAnsi="Arial" w:cs="Arial"/>
              </w:rPr>
              <w:t>30</w:t>
            </w:r>
          </w:p>
        </w:tc>
        <w:tc>
          <w:tcPr>
            <w:tcW w:w="365" w:type="dxa"/>
            <w:tcBorders>
              <w:top w:val="nil"/>
              <w:left w:val="single" w:sz="4" w:space="0" w:color="000000"/>
              <w:bottom w:val="nil"/>
            </w:tcBorders>
          </w:tcPr>
          <w:p w:rsidR="009C13F8" w:rsidRDefault="009C13F8" w:rsidP="009C13F8"/>
        </w:tc>
      </w:tr>
      <w:tr w:rsidR="009C13F8" w:rsidTr="007B6F48">
        <w:trPr>
          <w:trHeight w:hRule="exact" w:val="261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left="430"/>
            </w:pPr>
            <w:r w:rsidRPr="007B6F48">
              <w:rPr>
                <w:rFonts w:ascii="Arial" w:hAnsi="Arial" w:cs="Arial"/>
                <w:spacing w:val="-1"/>
              </w:rPr>
              <w:t>20-24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left="2"/>
              <w:jc w:val="center"/>
            </w:pPr>
            <w:r w:rsidRPr="007B6F48">
              <w:rPr>
                <w:rFonts w:ascii="Arial" w:hAnsi="Arial" w:cs="Arial"/>
              </w:rPr>
              <w:t>15</w:t>
            </w:r>
          </w:p>
        </w:tc>
        <w:tc>
          <w:tcPr>
            <w:tcW w:w="365" w:type="dxa"/>
            <w:tcBorders>
              <w:top w:val="nil"/>
              <w:left w:val="single" w:sz="4" w:space="0" w:color="000000"/>
              <w:bottom w:val="nil"/>
            </w:tcBorders>
          </w:tcPr>
          <w:p w:rsidR="009C13F8" w:rsidRDefault="009C13F8" w:rsidP="009C13F8"/>
        </w:tc>
      </w:tr>
      <w:tr w:rsidR="009C13F8" w:rsidTr="007B6F48">
        <w:trPr>
          <w:trHeight w:hRule="exact" w:val="261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left="430"/>
            </w:pPr>
            <w:r w:rsidRPr="007B6F48">
              <w:rPr>
                <w:rFonts w:ascii="Arial" w:hAnsi="Arial" w:cs="Arial"/>
                <w:spacing w:val="-1"/>
              </w:rPr>
              <w:t>25-29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right="1"/>
              <w:jc w:val="center"/>
            </w:pPr>
            <w:r w:rsidRPr="007B6F48">
              <w:rPr>
                <w:rFonts w:ascii="Arial" w:hAnsi="Arial" w:cs="Arial"/>
              </w:rPr>
              <w:t>0</w:t>
            </w:r>
          </w:p>
        </w:tc>
        <w:tc>
          <w:tcPr>
            <w:tcW w:w="365" w:type="dxa"/>
            <w:tcBorders>
              <w:top w:val="nil"/>
              <w:left w:val="single" w:sz="4" w:space="0" w:color="000000"/>
              <w:bottom w:val="nil"/>
            </w:tcBorders>
          </w:tcPr>
          <w:p w:rsidR="009C13F8" w:rsidRDefault="009C13F8" w:rsidP="009C13F8"/>
        </w:tc>
      </w:tr>
      <w:tr w:rsidR="009C13F8" w:rsidTr="007B6F48">
        <w:trPr>
          <w:trHeight w:hRule="exact" w:val="261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left="430"/>
            </w:pPr>
            <w:r w:rsidRPr="007B6F48">
              <w:rPr>
                <w:rFonts w:ascii="Arial" w:hAnsi="Arial" w:cs="Arial"/>
                <w:spacing w:val="-1"/>
              </w:rPr>
              <w:t>30-34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1" w:lineRule="exact"/>
              <w:ind w:right="1"/>
              <w:jc w:val="center"/>
            </w:pPr>
            <w:r w:rsidRPr="007B6F48">
              <w:rPr>
                <w:rFonts w:ascii="Arial" w:hAnsi="Arial" w:cs="Arial"/>
              </w:rPr>
              <w:t>1</w:t>
            </w:r>
          </w:p>
        </w:tc>
        <w:tc>
          <w:tcPr>
            <w:tcW w:w="365" w:type="dxa"/>
            <w:tcBorders>
              <w:top w:val="nil"/>
              <w:left w:val="single" w:sz="4" w:space="0" w:color="000000"/>
              <w:bottom w:val="nil"/>
            </w:tcBorders>
          </w:tcPr>
          <w:p w:rsidR="009C13F8" w:rsidRDefault="009C13F8" w:rsidP="009C13F8"/>
        </w:tc>
      </w:tr>
      <w:tr w:rsidR="009C13F8" w:rsidTr="007B6F48">
        <w:trPr>
          <w:trHeight w:hRule="exact" w:val="263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3" w:lineRule="exact"/>
              <w:ind w:left="430"/>
            </w:pPr>
            <w:r w:rsidRPr="007B6F48">
              <w:rPr>
                <w:rFonts w:ascii="Arial" w:hAnsi="Arial" w:cs="Arial"/>
                <w:spacing w:val="-1"/>
              </w:rPr>
              <w:t>35-39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F8" w:rsidRPr="007B6F48" w:rsidRDefault="009C13F8" w:rsidP="009C13F8">
            <w:pPr>
              <w:pStyle w:val="TableParagraph"/>
              <w:kinsoku w:val="0"/>
              <w:overflowPunct w:val="0"/>
              <w:spacing w:line="273" w:lineRule="exact"/>
              <w:ind w:right="1"/>
              <w:jc w:val="center"/>
            </w:pPr>
            <w:r w:rsidRPr="007B6F48">
              <w:rPr>
                <w:rFonts w:ascii="Arial" w:hAnsi="Arial" w:cs="Arial"/>
              </w:rPr>
              <w:t>0</w:t>
            </w:r>
          </w:p>
        </w:tc>
        <w:tc>
          <w:tcPr>
            <w:tcW w:w="365" w:type="dxa"/>
            <w:tcBorders>
              <w:top w:val="nil"/>
              <w:left w:val="single" w:sz="4" w:space="0" w:color="000000"/>
              <w:bottom w:val="nil"/>
            </w:tcBorders>
          </w:tcPr>
          <w:p w:rsidR="009C13F8" w:rsidRPr="007B6F48" w:rsidRDefault="009C13F8" w:rsidP="007B6F48"/>
        </w:tc>
      </w:tr>
      <w:tr w:rsidR="007B6F48" w:rsidTr="007B6F48">
        <w:trPr>
          <w:gridAfter w:val="1"/>
          <w:wAfter w:w="365" w:type="dxa"/>
          <w:trHeight w:hRule="exact" w:val="261"/>
          <w:jc w:val="center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F48" w:rsidRPr="007B6F48" w:rsidRDefault="007B6F48" w:rsidP="009C13F8">
            <w:pPr>
              <w:pStyle w:val="TableParagraph"/>
              <w:kinsoku w:val="0"/>
              <w:overflowPunct w:val="0"/>
              <w:spacing w:line="271" w:lineRule="exact"/>
              <w:ind w:left="428"/>
            </w:pPr>
            <w:r w:rsidRPr="007B6F48">
              <w:rPr>
                <w:rFonts w:ascii="Arial" w:hAnsi="Arial" w:cs="Arial"/>
                <w:spacing w:val="-1"/>
              </w:rPr>
              <w:t>40-44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F48" w:rsidRPr="007B6F48" w:rsidRDefault="007B6F48" w:rsidP="009C13F8">
            <w:pPr>
              <w:pStyle w:val="TableParagraph"/>
              <w:kinsoku w:val="0"/>
              <w:overflowPunct w:val="0"/>
              <w:spacing w:line="271" w:lineRule="exact"/>
              <w:ind w:right="1"/>
              <w:jc w:val="center"/>
            </w:pPr>
            <w:r w:rsidRPr="007B6F48">
              <w:rPr>
                <w:rFonts w:ascii="Arial" w:hAnsi="Arial" w:cs="Arial"/>
              </w:rPr>
              <w:t>1</w:t>
            </w:r>
          </w:p>
        </w:tc>
      </w:tr>
    </w:tbl>
    <w:p w:rsidR="00CE1C4B" w:rsidRDefault="00CE1C4B" w:rsidP="00CE1C4B">
      <w:pPr>
        <w:rPr>
          <w:rFonts w:ascii="Arial" w:hAnsi="Arial" w:cs="Arial"/>
          <w:b/>
          <w:sz w:val="22"/>
          <w:szCs w:val="22"/>
          <w:lang w:val="en-US"/>
        </w:rPr>
      </w:pPr>
    </w:p>
    <w:p w:rsidR="00CE1C4B" w:rsidRPr="00A67DC5" w:rsidRDefault="007B6F48" w:rsidP="00CE1C4B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a. </w:t>
      </w:r>
      <w:r w:rsidRPr="00A67DC5">
        <w:rPr>
          <w:rFonts w:ascii="Arial" w:hAnsi="Arial" w:cs="Arial"/>
          <w:sz w:val="22"/>
          <w:szCs w:val="22"/>
          <w:lang w:val="en-US"/>
        </w:rPr>
        <w:t>Calculate the average number of times children use "and then".</w:t>
      </w:r>
    </w:p>
    <w:p w:rsidR="007B6F48" w:rsidRPr="00A67DC5" w:rsidRDefault="007B6F48" w:rsidP="00CE1C4B">
      <w:pPr>
        <w:rPr>
          <w:rFonts w:ascii="Arial" w:hAnsi="Arial" w:cs="Arial"/>
          <w:sz w:val="22"/>
          <w:szCs w:val="22"/>
          <w:lang w:val="en-US"/>
        </w:rPr>
      </w:pPr>
      <w:r w:rsidRPr="00A67DC5">
        <w:rPr>
          <w:rFonts w:ascii="Arial" w:hAnsi="Arial" w:cs="Arial"/>
          <w:sz w:val="22"/>
          <w:szCs w:val="22"/>
          <w:lang w:val="en-US"/>
        </w:rPr>
        <w:t>b. Calculate de median of the distribution.</w:t>
      </w:r>
    </w:p>
    <w:p w:rsidR="007B6F48" w:rsidRPr="00A67DC5" w:rsidRDefault="007B6F48" w:rsidP="00CE1C4B">
      <w:pPr>
        <w:rPr>
          <w:rFonts w:ascii="Arial" w:hAnsi="Arial" w:cs="Arial"/>
          <w:sz w:val="22"/>
          <w:szCs w:val="22"/>
          <w:lang w:val="en-US"/>
        </w:rPr>
      </w:pPr>
      <w:r w:rsidRPr="00A67DC5">
        <w:rPr>
          <w:rFonts w:ascii="Arial" w:hAnsi="Arial" w:cs="Arial"/>
          <w:sz w:val="22"/>
          <w:szCs w:val="22"/>
          <w:lang w:val="en-US"/>
        </w:rPr>
        <w:t xml:space="preserve">c. </w:t>
      </w:r>
      <w:r w:rsidR="00A67DC5">
        <w:rPr>
          <w:rFonts w:ascii="Arial" w:hAnsi="Arial" w:cs="Arial"/>
          <w:sz w:val="22"/>
          <w:szCs w:val="22"/>
          <w:lang w:val="en-US"/>
        </w:rPr>
        <w:t>W</w:t>
      </w:r>
      <w:r w:rsidRPr="00A67DC5">
        <w:rPr>
          <w:rFonts w:ascii="Arial" w:hAnsi="Arial" w:cs="Arial"/>
          <w:sz w:val="22"/>
          <w:szCs w:val="22"/>
          <w:lang w:val="en-US"/>
        </w:rPr>
        <w:t xml:space="preserve">hich value leaves below itself </w:t>
      </w:r>
      <w:r w:rsidR="00E661B9">
        <w:rPr>
          <w:rFonts w:ascii="Arial" w:hAnsi="Arial" w:cs="Arial"/>
          <w:sz w:val="22"/>
          <w:szCs w:val="22"/>
          <w:lang w:val="en-US"/>
        </w:rPr>
        <w:t>77% of participants</w:t>
      </w:r>
      <w:r w:rsidRPr="00A67DC5">
        <w:rPr>
          <w:rFonts w:ascii="Arial" w:hAnsi="Arial" w:cs="Arial"/>
          <w:sz w:val="22"/>
          <w:szCs w:val="22"/>
          <w:lang w:val="en-US"/>
        </w:rPr>
        <w:t>?</w:t>
      </w:r>
    </w:p>
    <w:p w:rsidR="007B6F48" w:rsidRPr="00A67DC5" w:rsidRDefault="007B6F48" w:rsidP="00CE1C4B">
      <w:pPr>
        <w:rPr>
          <w:rFonts w:ascii="Arial" w:hAnsi="Arial" w:cs="Arial"/>
          <w:sz w:val="22"/>
          <w:szCs w:val="22"/>
          <w:lang w:val="en-US"/>
        </w:rPr>
      </w:pPr>
    </w:p>
    <w:p w:rsidR="00A67DC5" w:rsidRDefault="00A67DC5" w:rsidP="00CE1C4B">
      <w:pPr>
        <w:rPr>
          <w:rFonts w:ascii="Arial" w:hAnsi="Arial" w:cs="Arial"/>
          <w:b/>
          <w:sz w:val="22"/>
          <w:szCs w:val="22"/>
          <w:lang w:val="en-US"/>
        </w:rPr>
      </w:pPr>
    </w:p>
    <w:p w:rsidR="007B6F48" w:rsidRPr="007B6F48" w:rsidRDefault="007B6F48" w:rsidP="00CE1C4B">
      <w:pPr>
        <w:rPr>
          <w:rFonts w:ascii="Arial" w:hAnsi="Arial" w:cs="Arial"/>
          <w:sz w:val="22"/>
          <w:szCs w:val="22"/>
          <w:lang w:val="en-US"/>
        </w:rPr>
      </w:pPr>
      <w:r w:rsidRPr="003209B0">
        <w:rPr>
          <w:rFonts w:ascii="Arial" w:hAnsi="Arial" w:cs="Arial"/>
          <w:b/>
          <w:sz w:val="22"/>
          <w:szCs w:val="22"/>
          <w:lang w:val="en-US"/>
        </w:rPr>
        <w:t xml:space="preserve">Exercise </w:t>
      </w:r>
      <w:r>
        <w:rPr>
          <w:rFonts w:ascii="Arial" w:hAnsi="Arial" w:cs="Arial"/>
          <w:b/>
          <w:sz w:val="22"/>
          <w:szCs w:val="22"/>
          <w:lang w:val="en-US"/>
        </w:rPr>
        <w:t xml:space="preserve">4. </w:t>
      </w:r>
      <w:r w:rsidRPr="007B6F48">
        <w:rPr>
          <w:rFonts w:ascii="Arial" w:hAnsi="Arial" w:cs="Arial"/>
          <w:sz w:val="22"/>
          <w:szCs w:val="22"/>
          <w:lang w:val="en-US"/>
        </w:rPr>
        <w:t xml:space="preserve">We have </w:t>
      </w:r>
      <w:r>
        <w:rPr>
          <w:rFonts w:ascii="Arial" w:hAnsi="Arial" w:cs="Arial"/>
          <w:sz w:val="22"/>
          <w:szCs w:val="22"/>
          <w:lang w:val="en-US"/>
        </w:rPr>
        <w:t xml:space="preserve">a </w:t>
      </w:r>
      <w:r w:rsidRPr="007B6F48">
        <w:rPr>
          <w:rFonts w:ascii="Arial" w:hAnsi="Arial" w:cs="Arial"/>
          <w:sz w:val="22"/>
          <w:szCs w:val="22"/>
          <w:lang w:val="en-US"/>
        </w:rPr>
        <w:t>variable ‘X’ with normal distribution</w:t>
      </w:r>
      <w:r w:rsidR="00E661B9">
        <w:rPr>
          <w:rFonts w:ascii="Arial" w:hAnsi="Arial" w:cs="Arial"/>
          <w:sz w:val="22"/>
          <w:szCs w:val="22"/>
          <w:lang w:val="en-US"/>
        </w:rPr>
        <w:t>,</w:t>
      </w:r>
      <w:r w:rsidRPr="007B6F48">
        <w:rPr>
          <w:rFonts w:ascii="Arial" w:hAnsi="Arial" w:cs="Arial"/>
          <w:sz w:val="22"/>
          <w:szCs w:val="22"/>
          <w:lang w:val="en-US"/>
        </w:rPr>
        <w:t xml:space="preserve"> a mean of 50 and a variance of 100.</w:t>
      </w:r>
    </w:p>
    <w:p w:rsidR="007B6F48" w:rsidRPr="007B6F48" w:rsidRDefault="007B6F48" w:rsidP="00CE1C4B">
      <w:pPr>
        <w:rPr>
          <w:rFonts w:ascii="Arial" w:hAnsi="Arial" w:cs="Arial"/>
          <w:sz w:val="22"/>
          <w:szCs w:val="22"/>
          <w:lang w:val="en-US"/>
        </w:rPr>
      </w:pPr>
    </w:p>
    <w:p w:rsidR="007B6F48" w:rsidRPr="00A67DC5" w:rsidRDefault="007B6F48" w:rsidP="00CE1C4B">
      <w:pPr>
        <w:rPr>
          <w:rFonts w:ascii="Arial" w:hAnsi="Arial" w:cs="Arial"/>
          <w:sz w:val="22"/>
          <w:szCs w:val="22"/>
          <w:lang w:val="en-US"/>
        </w:rPr>
      </w:pPr>
      <w:r w:rsidRPr="007B6F48">
        <w:rPr>
          <w:rFonts w:ascii="Arial" w:hAnsi="Arial" w:cs="Arial"/>
          <w:sz w:val="22"/>
          <w:szCs w:val="22"/>
          <w:lang w:val="en-US"/>
        </w:rPr>
        <w:t xml:space="preserve">a. </w:t>
      </w:r>
      <w:r w:rsidRPr="00A67DC5">
        <w:rPr>
          <w:rFonts w:ascii="Arial" w:hAnsi="Arial" w:cs="Arial"/>
          <w:sz w:val="22"/>
          <w:szCs w:val="22"/>
          <w:lang w:val="en-US"/>
        </w:rPr>
        <w:t>What is the probability of obtaining values between 45 and 60?</w:t>
      </w:r>
    </w:p>
    <w:p w:rsidR="00314AF9" w:rsidRPr="00A67DC5" w:rsidRDefault="007B6F48" w:rsidP="00314AF9">
      <w:pPr>
        <w:rPr>
          <w:rFonts w:ascii="Arial" w:hAnsi="Arial" w:cs="Arial"/>
          <w:sz w:val="22"/>
          <w:szCs w:val="22"/>
          <w:lang w:val="en-US"/>
        </w:rPr>
      </w:pPr>
      <w:r w:rsidRPr="00A67DC5">
        <w:rPr>
          <w:rFonts w:ascii="Arial" w:hAnsi="Arial" w:cs="Arial"/>
          <w:sz w:val="22"/>
          <w:szCs w:val="22"/>
          <w:lang w:val="en-US"/>
        </w:rPr>
        <w:t>b. Which standardized score leaves below itself 95% of the cases?</w:t>
      </w:r>
    </w:p>
    <w:sectPr w:rsidR="00314AF9" w:rsidRPr="00A67DC5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F4D"/>
    <w:multiLevelType w:val="hybridMultilevel"/>
    <w:tmpl w:val="161A4CE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7A3E97"/>
    <w:multiLevelType w:val="hybridMultilevel"/>
    <w:tmpl w:val="C08E936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25C1C"/>
    <w:multiLevelType w:val="hybridMultilevel"/>
    <w:tmpl w:val="B7C45E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531AB"/>
    <w:multiLevelType w:val="hybridMultilevel"/>
    <w:tmpl w:val="7D6632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44174"/>
    <w:multiLevelType w:val="hybridMultilevel"/>
    <w:tmpl w:val="F21E21AC"/>
    <w:lvl w:ilvl="0" w:tplc="79507C2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B751DF"/>
    <w:multiLevelType w:val="hybridMultilevel"/>
    <w:tmpl w:val="9AD68B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224261"/>
    <w:multiLevelType w:val="hybridMultilevel"/>
    <w:tmpl w:val="06AC5A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137F8"/>
    <w:multiLevelType w:val="hybridMultilevel"/>
    <w:tmpl w:val="DD4AD8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66104"/>
    <w:multiLevelType w:val="hybridMultilevel"/>
    <w:tmpl w:val="7D22EFB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9B19F1"/>
    <w:multiLevelType w:val="hybridMultilevel"/>
    <w:tmpl w:val="7B1A00D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8C1963"/>
    <w:multiLevelType w:val="hybridMultilevel"/>
    <w:tmpl w:val="D0A8371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F8190D"/>
    <w:multiLevelType w:val="hybridMultilevel"/>
    <w:tmpl w:val="8AAA0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D31F0B"/>
    <w:multiLevelType w:val="hybridMultilevel"/>
    <w:tmpl w:val="1AC43B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9A6B95"/>
    <w:multiLevelType w:val="hybridMultilevel"/>
    <w:tmpl w:val="F56A64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D66E8"/>
    <w:multiLevelType w:val="hybridMultilevel"/>
    <w:tmpl w:val="5AA04036"/>
    <w:lvl w:ilvl="0" w:tplc="B1C2E4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E01A52"/>
    <w:multiLevelType w:val="hybridMultilevel"/>
    <w:tmpl w:val="60A4FC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015D5B"/>
    <w:multiLevelType w:val="hybridMultilevel"/>
    <w:tmpl w:val="FFB8EE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8E0C51"/>
    <w:multiLevelType w:val="hybridMultilevel"/>
    <w:tmpl w:val="1DB2A9F0"/>
    <w:lvl w:ilvl="0" w:tplc="D7E624C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A52DF9"/>
    <w:multiLevelType w:val="hybridMultilevel"/>
    <w:tmpl w:val="F266C3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D285F"/>
    <w:multiLevelType w:val="hybridMultilevel"/>
    <w:tmpl w:val="569E78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4426E8"/>
    <w:multiLevelType w:val="hybridMultilevel"/>
    <w:tmpl w:val="FCACD4E4"/>
    <w:lvl w:ilvl="0" w:tplc="F8ECFA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26B66"/>
    <w:multiLevelType w:val="hybridMultilevel"/>
    <w:tmpl w:val="8AAA0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2573AC"/>
    <w:multiLevelType w:val="hybridMultilevel"/>
    <w:tmpl w:val="DB82B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504184"/>
    <w:multiLevelType w:val="hybridMultilevel"/>
    <w:tmpl w:val="0C6493EE"/>
    <w:lvl w:ilvl="0" w:tplc="7C704A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32552"/>
    <w:multiLevelType w:val="hybridMultilevel"/>
    <w:tmpl w:val="079C57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207CDB"/>
    <w:multiLevelType w:val="hybridMultilevel"/>
    <w:tmpl w:val="1AB4D8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5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0"/>
  </w:num>
  <w:num w:numId="3">
    <w:abstractNumId w:val="27"/>
  </w:num>
  <w:num w:numId="4">
    <w:abstractNumId w:val="8"/>
  </w:num>
  <w:num w:numId="5">
    <w:abstractNumId w:val="1"/>
  </w:num>
  <w:num w:numId="6">
    <w:abstractNumId w:val="11"/>
  </w:num>
  <w:num w:numId="7">
    <w:abstractNumId w:val="35"/>
  </w:num>
  <w:num w:numId="8">
    <w:abstractNumId w:val="34"/>
  </w:num>
  <w:num w:numId="9">
    <w:abstractNumId w:val="13"/>
  </w:num>
  <w:num w:numId="10">
    <w:abstractNumId w:val="23"/>
  </w:num>
  <w:num w:numId="11">
    <w:abstractNumId w:val="16"/>
  </w:num>
  <w:num w:numId="12">
    <w:abstractNumId w:val="18"/>
  </w:num>
  <w:num w:numId="13">
    <w:abstractNumId w:val="21"/>
  </w:num>
  <w:num w:numId="14">
    <w:abstractNumId w:val="33"/>
  </w:num>
  <w:num w:numId="15">
    <w:abstractNumId w:val="12"/>
  </w:num>
  <w:num w:numId="16">
    <w:abstractNumId w:val="20"/>
  </w:num>
  <w:num w:numId="17">
    <w:abstractNumId w:val="26"/>
  </w:num>
  <w:num w:numId="18">
    <w:abstractNumId w:val="2"/>
  </w:num>
  <w:num w:numId="19">
    <w:abstractNumId w:val="19"/>
  </w:num>
  <w:num w:numId="20">
    <w:abstractNumId w:val="32"/>
  </w:num>
  <w:num w:numId="21">
    <w:abstractNumId w:val="28"/>
  </w:num>
  <w:num w:numId="22">
    <w:abstractNumId w:val="25"/>
  </w:num>
  <w:num w:numId="23">
    <w:abstractNumId w:val="30"/>
  </w:num>
  <w:num w:numId="24">
    <w:abstractNumId w:val="3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29"/>
  </w:num>
  <w:num w:numId="28">
    <w:abstractNumId w:val="22"/>
  </w:num>
  <w:num w:numId="29">
    <w:abstractNumId w:val="14"/>
  </w:num>
  <w:num w:numId="30">
    <w:abstractNumId w:val="4"/>
  </w:num>
  <w:num w:numId="31">
    <w:abstractNumId w:val="3"/>
  </w:num>
  <w:num w:numId="32">
    <w:abstractNumId w:val="0"/>
  </w:num>
  <w:num w:numId="33">
    <w:abstractNumId w:val="17"/>
  </w:num>
  <w:num w:numId="34">
    <w:abstractNumId w:val="6"/>
  </w:num>
  <w:num w:numId="35">
    <w:abstractNumId w:val="15"/>
  </w:num>
  <w:num w:numId="3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327D"/>
    <w:rsid w:val="000172E6"/>
    <w:rsid w:val="00027EBC"/>
    <w:rsid w:val="0005582A"/>
    <w:rsid w:val="000708C7"/>
    <w:rsid w:val="00070FFE"/>
    <w:rsid w:val="000939F4"/>
    <w:rsid w:val="000A3DF3"/>
    <w:rsid w:val="000A5DC3"/>
    <w:rsid w:val="000B002B"/>
    <w:rsid w:val="000B2190"/>
    <w:rsid w:val="000D3347"/>
    <w:rsid w:val="000D5A63"/>
    <w:rsid w:val="000E14C8"/>
    <w:rsid w:val="000E1F60"/>
    <w:rsid w:val="000E5BCE"/>
    <w:rsid w:val="000F27F6"/>
    <w:rsid w:val="00114994"/>
    <w:rsid w:val="00141232"/>
    <w:rsid w:val="00143A3B"/>
    <w:rsid w:val="001679D7"/>
    <w:rsid w:val="00172CE6"/>
    <w:rsid w:val="00187FE5"/>
    <w:rsid w:val="001A1352"/>
    <w:rsid w:val="001B6259"/>
    <w:rsid w:val="001C5DF2"/>
    <w:rsid w:val="001C7BDB"/>
    <w:rsid w:val="001D3016"/>
    <w:rsid w:val="001F055B"/>
    <w:rsid w:val="0020138D"/>
    <w:rsid w:val="00244952"/>
    <w:rsid w:val="002575CF"/>
    <w:rsid w:val="00271BBB"/>
    <w:rsid w:val="00287D72"/>
    <w:rsid w:val="00290587"/>
    <w:rsid w:val="00296EFE"/>
    <w:rsid w:val="00297808"/>
    <w:rsid w:val="002A3223"/>
    <w:rsid w:val="002B42EB"/>
    <w:rsid w:val="00305AB3"/>
    <w:rsid w:val="00314AF9"/>
    <w:rsid w:val="003209B0"/>
    <w:rsid w:val="00325F55"/>
    <w:rsid w:val="00336F3F"/>
    <w:rsid w:val="00357AC0"/>
    <w:rsid w:val="003A0FD0"/>
    <w:rsid w:val="003B43DF"/>
    <w:rsid w:val="003C24FE"/>
    <w:rsid w:val="003E4DC4"/>
    <w:rsid w:val="003F55DC"/>
    <w:rsid w:val="00412FB2"/>
    <w:rsid w:val="004313B8"/>
    <w:rsid w:val="0045303A"/>
    <w:rsid w:val="00461D8B"/>
    <w:rsid w:val="00471D62"/>
    <w:rsid w:val="00472EA1"/>
    <w:rsid w:val="004A354C"/>
    <w:rsid w:val="004B55D4"/>
    <w:rsid w:val="004C0322"/>
    <w:rsid w:val="004C0695"/>
    <w:rsid w:val="004D00EE"/>
    <w:rsid w:val="004D145B"/>
    <w:rsid w:val="004D6E83"/>
    <w:rsid w:val="004F2C04"/>
    <w:rsid w:val="00500E19"/>
    <w:rsid w:val="00541B0F"/>
    <w:rsid w:val="00551E1C"/>
    <w:rsid w:val="005575AA"/>
    <w:rsid w:val="00560943"/>
    <w:rsid w:val="005649ED"/>
    <w:rsid w:val="00576707"/>
    <w:rsid w:val="00593F2E"/>
    <w:rsid w:val="005954F3"/>
    <w:rsid w:val="005C2400"/>
    <w:rsid w:val="005C2FE3"/>
    <w:rsid w:val="005D20DC"/>
    <w:rsid w:val="005E05FA"/>
    <w:rsid w:val="005E714B"/>
    <w:rsid w:val="005F3386"/>
    <w:rsid w:val="006103F5"/>
    <w:rsid w:val="00614A69"/>
    <w:rsid w:val="006375CF"/>
    <w:rsid w:val="00655A93"/>
    <w:rsid w:val="006577E5"/>
    <w:rsid w:val="006668B8"/>
    <w:rsid w:val="0067549C"/>
    <w:rsid w:val="006B57FE"/>
    <w:rsid w:val="006D0B71"/>
    <w:rsid w:val="00703378"/>
    <w:rsid w:val="00703A8B"/>
    <w:rsid w:val="0070517A"/>
    <w:rsid w:val="007200D0"/>
    <w:rsid w:val="007300A5"/>
    <w:rsid w:val="007A35C1"/>
    <w:rsid w:val="007B6F48"/>
    <w:rsid w:val="007E086B"/>
    <w:rsid w:val="007F2859"/>
    <w:rsid w:val="0080087F"/>
    <w:rsid w:val="00802409"/>
    <w:rsid w:val="008204AD"/>
    <w:rsid w:val="00824D34"/>
    <w:rsid w:val="00831911"/>
    <w:rsid w:val="00840B2B"/>
    <w:rsid w:val="0085660B"/>
    <w:rsid w:val="008758A3"/>
    <w:rsid w:val="00875F4B"/>
    <w:rsid w:val="008765A2"/>
    <w:rsid w:val="00882D3F"/>
    <w:rsid w:val="00883FE9"/>
    <w:rsid w:val="008A5B1F"/>
    <w:rsid w:val="008B28CD"/>
    <w:rsid w:val="008B3A33"/>
    <w:rsid w:val="008C1142"/>
    <w:rsid w:val="008D1EBB"/>
    <w:rsid w:val="008D4781"/>
    <w:rsid w:val="008E4BCA"/>
    <w:rsid w:val="008E5455"/>
    <w:rsid w:val="008E5B62"/>
    <w:rsid w:val="008F405B"/>
    <w:rsid w:val="00900E37"/>
    <w:rsid w:val="0091586A"/>
    <w:rsid w:val="0093585E"/>
    <w:rsid w:val="009358F8"/>
    <w:rsid w:val="009726E8"/>
    <w:rsid w:val="0097360A"/>
    <w:rsid w:val="00992E52"/>
    <w:rsid w:val="00993834"/>
    <w:rsid w:val="009A412F"/>
    <w:rsid w:val="009C13F8"/>
    <w:rsid w:val="009C47E2"/>
    <w:rsid w:val="009D0A99"/>
    <w:rsid w:val="009E1083"/>
    <w:rsid w:val="009E4964"/>
    <w:rsid w:val="009E7EE7"/>
    <w:rsid w:val="009F027A"/>
    <w:rsid w:val="00A0025C"/>
    <w:rsid w:val="00A43C5D"/>
    <w:rsid w:val="00A45468"/>
    <w:rsid w:val="00A47272"/>
    <w:rsid w:val="00A50CF1"/>
    <w:rsid w:val="00A6352C"/>
    <w:rsid w:val="00A67DC5"/>
    <w:rsid w:val="00A724C3"/>
    <w:rsid w:val="00A90CC4"/>
    <w:rsid w:val="00A94990"/>
    <w:rsid w:val="00AB2858"/>
    <w:rsid w:val="00AB4425"/>
    <w:rsid w:val="00AD15B8"/>
    <w:rsid w:val="00B04B0B"/>
    <w:rsid w:val="00B05415"/>
    <w:rsid w:val="00B142D6"/>
    <w:rsid w:val="00B15E80"/>
    <w:rsid w:val="00B308F1"/>
    <w:rsid w:val="00B40314"/>
    <w:rsid w:val="00B63993"/>
    <w:rsid w:val="00B64113"/>
    <w:rsid w:val="00B76249"/>
    <w:rsid w:val="00B81909"/>
    <w:rsid w:val="00B8629D"/>
    <w:rsid w:val="00B9187D"/>
    <w:rsid w:val="00BB2407"/>
    <w:rsid w:val="00BF0735"/>
    <w:rsid w:val="00BF2416"/>
    <w:rsid w:val="00BF3E40"/>
    <w:rsid w:val="00BF5DA1"/>
    <w:rsid w:val="00C3092D"/>
    <w:rsid w:val="00C47AFC"/>
    <w:rsid w:val="00C72BEE"/>
    <w:rsid w:val="00CE1C4B"/>
    <w:rsid w:val="00D314C8"/>
    <w:rsid w:val="00D3311C"/>
    <w:rsid w:val="00D54C7D"/>
    <w:rsid w:val="00D83047"/>
    <w:rsid w:val="00DD4138"/>
    <w:rsid w:val="00DD7223"/>
    <w:rsid w:val="00E048C8"/>
    <w:rsid w:val="00E071CC"/>
    <w:rsid w:val="00E10EAF"/>
    <w:rsid w:val="00E317EE"/>
    <w:rsid w:val="00E33457"/>
    <w:rsid w:val="00E34ACD"/>
    <w:rsid w:val="00E40E3F"/>
    <w:rsid w:val="00E47957"/>
    <w:rsid w:val="00E5520C"/>
    <w:rsid w:val="00E557E7"/>
    <w:rsid w:val="00E614E3"/>
    <w:rsid w:val="00E661B9"/>
    <w:rsid w:val="00E76446"/>
    <w:rsid w:val="00E7707A"/>
    <w:rsid w:val="00E9529F"/>
    <w:rsid w:val="00E96D9E"/>
    <w:rsid w:val="00EA100D"/>
    <w:rsid w:val="00EA10C1"/>
    <w:rsid w:val="00EA2F3D"/>
    <w:rsid w:val="00EB1C37"/>
    <w:rsid w:val="00EC5A1E"/>
    <w:rsid w:val="00EF2002"/>
    <w:rsid w:val="00F14CA2"/>
    <w:rsid w:val="00F24931"/>
    <w:rsid w:val="00F42226"/>
    <w:rsid w:val="00F43820"/>
    <w:rsid w:val="00F72404"/>
    <w:rsid w:val="00F759AD"/>
    <w:rsid w:val="00F82C55"/>
    <w:rsid w:val="00FD3616"/>
    <w:rsid w:val="00FE0AF6"/>
    <w:rsid w:val="00FF0390"/>
    <w:rsid w:val="00FF194C"/>
    <w:rsid w:val="00FF4E6B"/>
    <w:rsid w:val="00FF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B28CD"/>
    <w:pPr>
      <w:ind w:left="720"/>
      <w:contextualSpacing/>
    </w:pPr>
  </w:style>
  <w:style w:type="paragraph" w:customStyle="1" w:styleId="Default">
    <w:name w:val="Default"/>
    <w:rsid w:val="00F724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contentlatex">
    <w:name w:val="content_latex"/>
    <w:basedOn w:val="Fuentedeprrafopredeter"/>
    <w:rsid w:val="00A50CF1"/>
  </w:style>
  <w:style w:type="character" w:customStyle="1" w:styleId="math">
    <w:name w:val="math"/>
    <w:basedOn w:val="Fuentedeprrafopredeter"/>
    <w:rsid w:val="00A50CF1"/>
  </w:style>
  <w:style w:type="character" w:customStyle="1" w:styleId="mfrac">
    <w:name w:val="mfrac"/>
    <w:basedOn w:val="Fuentedeprrafopredeter"/>
    <w:rsid w:val="00A50CF1"/>
  </w:style>
  <w:style w:type="character" w:customStyle="1" w:styleId="mi">
    <w:name w:val="mi"/>
    <w:basedOn w:val="Fuentedeprrafopredeter"/>
    <w:rsid w:val="00A50CF1"/>
  </w:style>
  <w:style w:type="paragraph" w:styleId="Sinespaciado">
    <w:name w:val="No Spacing"/>
    <w:uiPriority w:val="1"/>
    <w:qFormat/>
    <w:rsid w:val="000E1F60"/>
    <w:pPr>
      <w:jc w:val="both"/>
    </w:pPr>
    <w:rPr>
      <w:sz w:val="24"/>
      <w:szCs w:val="24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9C13F8"/>
    <w:pPr>
      <w:widowControl w:val="0"/>
      <w:autoSpaceDE w:val="0"/>
      <w:autoSpaceDN w:val="0"/>
      <w:adjustRightInd w:val="0"/>
      <w:jc w:val="left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2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40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933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7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47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42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3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148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C9936-85EC-44A4-9703-A38CDE4D1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4</cp:revision>
  <cp:lastPrinted>2015-06-05T15:54:00Z</cp:lastPrinted>
  <dcterms:created xsi:type="dcterms:W3CDTF">2016-06-09T10:01:00Z</dcterms:created>
  <dcterms:modified xsi:type="dcterms:W3CDTF">2017-04-17T06:44:00Z</dcterms:modified>
</cp:coreProperties>
</file>