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462850" w:rsidRDefault="0018359C" w:rsidP="00D83047">
      <w:pPr>
        <w:rPr>
          <w:rFonts w:ascii="Arial" w:hAnsi="Arial" w:cs="Arial"/>
          <w:b/>
          <w:lang w:val="en-US"/>
        </w:rPr>
      </w:pPr>
      <w:r w:rsidRPr="00462850">
        <w:rPr>
          <w:rFonts w:ascii="Arial" w:hAnsi="Arial" w:cs="Arial"/>
          <w:b/>
          <w:lang w:val="en-US"/>
        </w:rPr>
        <w:t>PS</w:t>
      </w:r>
      <w:r w:rsidR="00462850" w:rsidRPr="00462850">
        <w:rPr>
          <w:rFonts w:ascii="Arial" w:hAnsi="Arial" w:cs="Arial"/>
          <w:b/>
          <w:lang w:val="en-US"/>
        </w:rPr>
        <w:t>YCHOMETRICS</w:t>
      </w:r>
    </w:p>
    <w:p w:rsidR="0042427D" w:rsidRPr="00462850" w:rsidRDefault="00192C2F" w:rsidP="00D83047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J</w:t>
      </w:r>
      <w:r w:rsidR="001F4A9A">
        <w:rPr>
          <w:rFonts w:ascii="Arial" w:hAnsi="Arial" w:cs="Arial"/>
          <w:b/>
          <w:lang w:val="en-US"/>
        </w:rPr>
        <w:t>une</w:t>
      </w:r>
      <w:r w:rsidR="00BC29C4" w:rsidRPr="00462850">
        <w:rPr>
          <w:rFonts w:ascii="Arial" w:hAnsi="Arial" w:cs="Arial"/>
          <w:b/>
          <w:lang w:val="en-US"/>
        </w:rPr>
        <w:t>, 201</w:t>
      </w:r>
      <w:r>
        <w:rPr>
          <w:rFonts w:ascii="Arial" w:hAnsi="Arial" w:cs="Arial"/>
          <w:b/>
          <w:lang w:val="en-US"/>
        </w:rPr>
        <w:t>7</w:t>
      </w:r>
      <w:r w:rsidR="00F35D04">
        <w:rPr>
          <w:rFonts w:ascii="Arial" w:hAnsi="Arial" w:cs="Arial"/>
          <w:b/>
          <w:lang w:val="en-US"/>
        </w:rPr>
        <w:t xml:space="preserve">. </w:t>
      </w:r>
      <w:proofErr w:type="gramStart"/>
      <w:r w:rsidR="00F35D04">
        <w:rPr>
          <w:rFonts w:ascii="Arial" w:hAnsi="Arial" w:cs="Arial"/>
          <w:b/>
          <w:lang w:val="en-US"/>
        </w:rPr>
        <w:t>Final exam.</w:t>
      </w:r>
      <w:proofErr w:type="gramEnd"/>
    </w:p>
    <w:p w:rsidR="003411F3" w:rsidRPr="00462850" w:rsidRDefault="003C75E9" w:rsidP="00D83047">
      <w:pPr>
        <w:rPr>
          <w:rFonts w:ascii="Arial" w:hAnsi="Arial" w:cs="Arial"/>
          <w:b/>
          <w:lang w:val="en-US"/>
        </w:rPr>
      </w:pPr>
      <w:r w:rsidRPr="00462850">
        <w:rPr>
          <w:rFonts w:ascii="Arial" w:hAnsi="Arial" w:cs="Arial"/>
          <w:b/>
          <w:lang w:val="en-US"/>
        </w:rPr>
        <w:t xml:space="preserve"> </w:t>
      </w:r>
    </w:p>
    <w:p w:rsidR="000D5A63" w:rsidRPr="00462850" w:rsidRDefault="0067549C" w:rsidP="00D83047">
      <w:pPr>
        <w:rPr>
          <w:rFonts w:ascii="Arial" w:hAnsi="Arial" w:cs="Arial"/>
          <w:b/>
          <w:lang w:val="en-US"/>
        </w:rPr>
      </w:pPr>
      <w:r w:rsidRPr="00462850">
        <w:rPr>
          <w:rFonts w:ascii="Arial" w:hAnsi="Arial" w:cs="Arial"/>
          <w:b/>
          <w:lang w:val="en-US"/>
        </w:rPr>
        <w:t>N</w:t>
      </w:r>
      <w:r w:rsidR="00462850" w:rsidRPr="00462850">
        <w:rPr>
          <w:rFonts w:ascii="Arial" w:hAnsi="Arial" w:cs="Arial"/>
          <w:b/>
          <w:lang w:val="en-US"/>
        </w:rPr>
        <w:t>ame</w:t>
      </w:r>
      <w:r w:rsidR="000D5A63" w:rsidRPr="00462850">
        <w:rPr>
          <w:rFonts w:ascii="Arial" w:hAnsi="Arial" w:cs="Arial"/>
          <w:b/>
          <w:lang w:val="en-US"/>
        </w:rPr>
        <w:t xml:space="preserve"> __________________________</w:t>
      </w:r>
      <w:r w:rsidR="00445B9D" w:rsidRPr="00462850">
        <w:rPr>
          <w:rFonts w:ascii="Arial" w:hAnsi="Arial" w:cs="Arial"/>
          <w:b/>
          <w:lang w:val="en-US"/>
        </w:rPr>
        <w:t>___________________</w:t>
      </w:r>
    </w:p>
    <w:p w:rsidR="000D5A63" w:rsidRPr="00462850" w:rsidRDefault="003C75E9" w:rsidP="00D83047">
      <w:pPr>
        <w:rPr>
          <w:rFonts w:ascii="Arial" w:hAnsi="Arial" w:cs="Arial"/>
          <w:b/>
          <w:lang w:val="en-US"/>
        </w:rPr>
      </w:pPr>
      <w:r w:rsidRPr="00462850">
        <w:rPr>
          <w:rFonts w:ascii="Arial" w:hAnsi="Arial" w:cs="Arial"/>
          <w:b/>
          <w:lang w:val="en-US"/>
        </w:rPr>
        <w:t>I</w:t>
      </w:r>
      <w:r w:rsidR="00462850" w:rsidRPr="00462850">
        <w:rPr>
          <w:rFonts w:ascii="Arial" w:hAnsi="Arial" w:cs="Arial"/>
          <w:b/>
          <w:lang w:val="en-US"/>
        </w:rPr>
        <w:t>dentification number</w:t>
      </w:r>
      <w:r w:rsidR="000D5A63" w:rsidRPr="00462850">
        <w:rPr>
          <w:rFonts w:ascii="Arial" w:hAnsi="Arial" w:cs="Arial"/>
          <w:b/>
          <w:lang w:val="en-US"/>
        </w:rPr>
        <w:t>:</w:t>
      </w:r>
      <w:r w:rsidR="00E614E3" w:rsidRPr="00462850">
        <w:rPr>
          <w:rFonts w:ascii="Arial" w:hAnsi="Arial" w:cs="Arial"/>
          <w:b/>
          <w:lang w:val="en-US"/>
        </w:rPr>
        <w:t xml:space="preserve"> </w:t>
      </w:r>
      <w:r w:rsidR="00445B9D" w:rsidRPr="00462850">
        <w:rPr>
          <w:rFonts w:ascii="Arial" w:hAnsi="Arial" w:cs="Arial"/>
          <w:b/>
          <w:lang w:val="en-US"/>
        </w:rPr>
        <w:t>_______________</w:t>
      </w:r>
      <w:r w:rsidRPr="00462850">
        <w:rPr>
          <w:rFonts w:ascii="Arial" w:hAnsi="Arial" w:cs="Arial"/>
          <w:b/>
          <w:lang w:val="en-US"/>
        </w:rPr>
        <w:t>________________</w:t>
      </w:r>
    </w:p>
    <w:p w:rsidR="007506AB" w:rsidRPr="00B65BA6" w:rsidRDefault="007506AB" w:rsidP="001571E1">
      <w:pPr>
        <w:rPr>
          <w:rFonts w:ascii="Arial" w:eastAsia="Calibri" w:hAnsi="Arial" w:cs="Arial"/>
          <w:sz w:val="22"/>
          <w:szCs w:val="22"/>
          <w:lang w:val="en-US" w:eastAsia="en-US"/>
        </w:rPr>
      </w:pPr>
    </w:p>
    <w:p w:rsidR="00462850" w:rsidRPr="00B65BA6" w:rsidRDefault="00B65BA6" w:rsidP="001571E1">
      <w:pPr>
        <w:rPr>
          <w:rFonts w:ascii="Arial" w:hAnsi="Arial" w:cs="Arial"/>
          <w:color w:val="222222"/>
          <w:sz w:val="22"/>
          <w:szCs w:val="22"/>
          <w:lang w:val="en-US"/>
        </w:rPr>
      </w:pPr>
      <w:proofErr w:type="gramStart"/>
      <w:r w:rsidRPr="00B65BA6">
        <w:rPr>
          <w:rFonts w:ascii="Arial" w:hAnsi="Arial" w:cs="Arial"/>
          <w:b/>
          <w:color w:val="222222"/>
          <w:sz w:val="22"/>
          <w:szCs w:val="22"/>
          <w:lang w:val="en-US"/>
        </w:rPr>
        <w:t>Exercise 1</w:t>
      </w:r>
      <w:r w:rsidR="00313104">
        <w:rPr>
          <w:rFonts w:ascii="Arial" w:hAnsi="Arial" w:cs="Arial"/>
          <w:b/>
          <w:color w:val="222222"/>
          <w:sz w:val="22"/>
          <w:szCs w:val="22"/>
          <w:lang w:val="en-US"/>
        </w:rPr>
        <w:t xml:space="preserve"> (2points).</w:t>
      </w:r>
      <w:proofErr w:type="gramEnd"/>
      <w:r w:rsidR="00462850" w:rsidRPr="00B65BA6">
        <w:rPr>
          <w:rFonts w:ascii="Arial" w:hAnsi="Arial" w:cs="Arial"/>
          <w:b/>
          <w:color w:val="222222"/>
          <w:sz w:val="22"/>
          <w:szCs w:val="22"/>
          <w:lang w:val="en-US"/>
        </w:rPr>
        <w:t xml:space="preserve"> </w:t>
      </w:r>
      <w:r w:rsidR="00462850" w:rsidRPr="00B65BA6">
        <w:rPr>
          <w:rFonts w:ascii="Arial" w:hAnsi="Arial" w:cs="Arial"/>
          <w:color w:val="222222"/>
          <w:sz w:val="22"/>
          <w:szCs w:val="22"/>
          <w:lang w:val="en-US"/>
        </w:rPr>
        <w:t>We have two tests, X and Z, made up of parallel elements. The test X has 10 items and its variance of the errors represents 70% of the variance of the true scores. The test Z consists of 15 items and its reliability coefficient is 0.8. Which test should we choose to obtain a reliability coefficient of 0.94 with the fewest possible number of items?</w:t>
      </w:r>
    </w:p>
    <w:p w:rsidR="00B65BA6" w:rsidRDefault="00B65BA6" w:rsidP="001571E1">
      <w:pPr>
        <w:rPr>
          <w:rFonts w:ascii="Arial" w:hAnsi="Arial" w:cs="Arial"/>
          <w:color w:val="222222"/>
          <w:sz w:val="22"/>
          <w:szCs w:val="22"/>
          <w:lang w:val="en-US"/>
        </w:rPr>
      </w:pPr>
    </w:p>
    <w:p w:rsidR="007E28F8" w:rsidRPr="003D1A86" w:rsidRDefault="007E28F8" w:rsidP="003D1A86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proofErr w:type="gramStart"/>
      <w:r>
        <w:rPr>
          <w:rFonts w:ascii="Arial" w:hAnsi="Arial" w:cs="Arial"/>
          <w:b/>
          <w:color w:val="222222"/>
          <w:sz w:val="22"/>
          <w:szCs w:val="22"/>
          <w:lang w:val="en-US"/>
        </w:rPr>
        <w:t>Exercise 2 (2points).</w:t>
      </w:r>
      <w:proofErr w:type="gramEnd"/>
      <w:r w:rsidRPr="003D1A8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</w:t>
      </w:r>
      <w:r w:rsidR="003D1A86" w:rsidRPr="003D1A8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A scale of 7 categories is needed to assess the attitude of Spaniards to the arrival of refugees. A group of 200 judges have evaluated the degree of attitude </w:t>
      </w:r>
      <w:r w:rsidR="003D1A8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that each one of those </w:t>
      </w:r>
      <w:r w:rsidR="003D1A86" w:rsidRPr="003D1A8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the items</w:t>
      </w:r>
      <w:r w:rsidR="003D1A8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implies.</w:t>
      </w:r>
      <w:r w:rsidR="003D1A86" w:rsidRPr="003D1A8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Category 1 would indicate the most negative attitude and 7 would be th</w:t>
      </w:r>
      <w:r w:rsidR="003D1A8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e most positive. The results </w:t>
      </w:r>
      <w:r w:rsidR="003D1A86" w:rsidRPr="003D1A8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evaluating item 4 were as follows</w:t>
      </w:r>
      <w:r w:rsidRPr="003D1A8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: </w:t>
      </w:r>
    </w:p>
    <w:p w:rsidR="007E28F8" w:rsidRPr="003D1A86" w:rsidRDefault="007E28F8" w:rsidP="007E28F8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tbl>
      <w:tblPr>
        <w:tblW w:w="0" w:type="auto"/>
        <w:tblInd w:w="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6"/>
        <w:gridCol w:w="603"/>
        <w:gridCol w:w="709"/>
        <w:gridCol w:w="709"/>
        <w:gridCol w:w="709"/>
        <w:gridCol w:w="708"/>
        <w:gridCol w:w="709"/>
        <w:gridCol w:w="567"/>
      </w:tblGrid>
      <w:tr w:rsidR="007E28F8" w:rsidRPr="007E28F8" w:rsidTr="001F4A9A">
        <w:tc>
          <w:tcPr>
            <w:tcW w:w="853" w:type="dxa"/>
          </w:tcPr>
          <w:p w:rsidR="007E28F8" w:rsidRPr="007E28F8" w:rsidRDefault="003D1A86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I</w:t>
            </w:r>
            <w:r w:rsidR="007E28F8"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tem 4</w:t>
            </w:r>
          </w:p>
        </w:tc>
        <w:tc>
          <w:tcPr>
            <w:tcW w:w="603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1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2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3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4</w:t>
            </w:r>
          </w:p>
        </w:tc>
        <w:tc>
          <w:tcPr>
            <w:tcW w:w="708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5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6</w:t>
            </w:r>
          </w:p>
        </w:tc>
        <w:tc>
          <w:tcPr>
            <w:tcW w:w="567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7</w:t>
            </w:r>
          </w:p>
        </w:tc>
      </w:tr>
      <w:tr w:rsidR="007E28F8" w:rsidRPr="007E28F8" w:rsidTr="001F4A9A">
        <w:tc>
          <w:tcPr>
            <w:tcW w:w="853" w:type="dxa"/>
          </w:tcPr>
          <w:p w:rsidR="007E28F8" w:rsidRPr="007E28F8" w:rsidRDefault="007E28F8" w:rsidP="003D1A86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Ju</w:t>
            </w:r>
            <w:r w:rsidR="003D1A8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dges</w:t>
            </w:r>
          </w:p>
        </w:tc>
        <w:tc>
          <w:tcPr>
            <w:tcW w:w="603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0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0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10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50</w:t>
            </w:r>
          </w:p>
        </w:tc>
        <w:tc>
          <w:tcPr>
            <w:tcW w:w="708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100</w:t>
            </w:r>
          </w:p>
        </w:tc>
        <w:tc>
          <w:tcPr>
            <w:tcW w:w="709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30</w:t>
            </w:r>
          </w:p>
        </w:tc>
        <w:tc>
          <w:tcPr>
            <w:tcW w:w="567" w:type="dxa"/>
          </w:tcPr>
          <w:p w:rsidR="007E28F8" w:rsidRPr="007E28F8" w:rsidRDefault="007E28F8" w:rsidP="007E28F8">
            <w:pPr>
              <w:jc w:val="left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</w:pPr>
            <w:r w:rsidRPr="007E28F8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s-ES" w:eastAsia="en-US"/>
              </w:rPr>
              <w:t>10</w:t>
            </w:r>
          </w:p>
        </w:tc>
      </w:tr>
    </w:tbl>
    <w:p w:rsidR="007E28F8" w:rsidRPr="007E28F8" w:rsidRDefault="007E28F8" w:rsidP="007E28F8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val="es-ES" w:eastAsia="en-US"/>
        </w:rPr>
      </w:pPr>
      <w:r w:rsidRPr="007E28F8">
        <w:rPr>
          <w:rFonts w:ascii="Arial" w:eastAsia="Calibri" w:hAnsi="Arial" w:cs="Arial"/>
          <w:bCs/>
          <w:color w:val="000000"/>
          <w:sz w:val="22"/>
          <w:szCs w:val="22"/>
          <w:lang w:val="es-ES" w:eastAsia="en-US"/>
        </w:rPr>
        <w:t>Calcula</w:t>
      </w:r>
      <w:r w:rsidR="003D1A86">
        <w:rPr>
          <w:rFonts w:ascii="Arial" w:eastAsia="Calibri" w:hAnsi="Arial" w:cs="Arial"/>
          <w:bCs/>
          <w:color w:val="000000"/>
          <w:sz w:val="22"/>
          <w:szCs w:val="22"/>
          <w:lang w:val="es-ES" w:eastAsia="en-US"/>
        </w:rPr>
        <w:t>te</w:t>
      </w:r>
      <w:r w:rsidRPr="007E28F8">
        <w:rPr>
          <w:rFonts w:ascii="Arial" w:eastAsia="Calibri" w:hAnsi="Arial" w:cs="Arial"/>
          <w:bCs/>
          <w:color w:val="000000"/>
          <w:sz w:val="22"/>
          <w:szCs w:val="22"/>
          <w:lang w:val="es-ES" w:eastAsia="en-US"/>
        </w:rPr>
        <w:t xml:space="preserve">: </w:t>
      </w:r>
    </w:p>
    <w:p w:rsidR="003D1A86" w:rsidRDefault="003D1A86" w:rsidP="007E28F8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596B2C" w:rsidRPr="00596B2C" w:rsidRDefault="003D1A86" w:rsidP="00596B2C">
      <w:pPr>
        <w:numPr>
          <w:ilvl w:val="0"/>
          <w:numId w:val="35"/>
        </w:numPr>
        <w:rPr>
          <w:rFonts w:ascii="Arial" w:eastAsia="Calibri" w:hAnsi="Arial" w:cs="Arial"/>
          <w:bCs/>
          <w:color w:val="000000"/>
          <w:lang w:val="en-US" w:eastAsia="en-US"/>
        </w:rPr>
      </w:pPr>
      <w:r w:rsidRPr="00596B2C">
        <w:rPr>
          <w:rFonts w:ascii="Arial" w:eastAsia="Calibri" w:hAnsi="Arial" w:cs="Arial"/>
          <w:bCs/>
          <w:color w:val="000000"/>
          <w:lang w:val="en-US" w:eastAsia="en-US"/>
        </w:rPr>
        <w:t>The scalar value of item 4</w:t>
      </w:r>
    </w:p>
    <w:p w:rsidR="007E28F8" w:rsidRPr="00596B2C" w:rsidRDefault="007E28F8" w:rsidP="00596B2C">
      <w:pPr>
        <w:ind w:left="720"/>
        <w:rPr>
          <w:rFonts w:ascii="Arial" w:eastAsia="Calibri" w:hAnsi="Arial" w:cs="Arial"/>
          <w:bCs/>
          <w:color w:val="000000"/>
          <w:lang w:val="en-US" w:eastAsia="en-US"/>
        </w:rPr>
      </w:pPr>
      <w:r w:rsidRPr="00596B2C">
        <w:rPr>
          <w:rFonts w:ascii="Arial" w:eastAsia="Calibri" w:hAnsi="Arial" w:cs="Arial"/>
          <w:bCs/>
          <w:color w:val="000000"/>
          <w:lang w:val="en-US" w:eastAsia="en-US"/>
        </w:rPr>
        <w:t xml:space="preserve">b) </w:t>
      </w:r>
      <w:r w:rsidR="003D1A86" w:rsidRPr="00596B2C">
        <w:rPr>
          <w:rFonts w:ascii="Arial" w:eastAsia="Calibri" w:hAnsi="Arial" w:cs="Arial"/>
          <w:bCs/>
          <w:color w:val="000000"/>
          <w:lang w:val="en-US" w:eastAsia="en-US"/>
        </w:rPr>
        <w:t>The ambiguity coefficient of item 4</w:t>
      </w:r>
    </w:p>
    <w:p w:rsidR="007E28F8" w:rsidRPr="003D1A86" w:rsidRDefault="007E28F8" w:rsidP="007E28F8">
      <w:pPr>
        <w:jc w:val="left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7E28F8" w:rsidRPr="007E28F8" w:rsidRDefault="007E28F8" w:rsidP="003D1A86">
      <w:pPr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</w:pPr>
      <w:proofErr w:type="gramStart"/>
      <w:r w:rsidRPr="007E28F8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Excersice 3 (2 points).</w:t>
      </w:r>
      <w:proofErr w:type="gramEnd"/>
      <w:r w:rsidRPr="007E28F8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7E28F8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We want to study whet</w:t>
      </w:r>
      <w:r w:rsidR="006509AD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h</w:t>
      </w:r>
      <w:r w:rsidRPr="007E28F8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er </w:t>
      </w:r>
      <w:r w:rsidR="006509AD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r</w:t>
      </w:r>
      <w:r w:rsidRPr="007E28F8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eading comprehension and verbal fluency increase the quality of writing in children.</w:t>
      </w:r>
      <w: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To do this, two tests area applied to a sample, one of comprehension (A) and </w:t>
      </w:r>
      <w:r w:rsidR="006509AD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another one of fluency (B).</w:t>
      </w:r>
      <w:r w:rsidR="003D1A8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Chidren</w:t>
      </w:r>
      <w:r w:rsidR="006509AD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are also asked to do a writing exercise that is assessed by the teachers (Y). From the obtained scores, we know that the correlation between AY=0.79; the correlation between BY=0.30 and the correlation between AB=0.65. What part of the variance of children’s scores on ‘Y’ can be explained from the variation of their scores in ‘A’ and in ‘B’? Interpret the results.</w:t>
      </w:r>
    </w:p>
    <w:p w:rsidR="00192C2F" w:rsidRPr="007E28F8" w:rsidRDefault="00192C2F" w:rsidP="003D1A86">
      <w:pPr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</w:pPr>
    </w:p>
    <w:p w:rsidR="009D4CB1" w:rsidRDefault="003D1A86" w:rsidP="003D1A86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E</w:t>
      </w:r>
      <w:r w:rsidR="009D4CB1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xcersice 4</w:t>
      </w:r>
      <w:r w:rsidR="009D4CB1" w:rsidRPr="007E28F8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 (2 points).</w:t>
      </w:r>
      <w:proofErr w:type="gramEnd"/>
      <w:r w:rsidR="009D4CB1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="009D4CB1" w:rsidRPr="009D4CB1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A test to measure abstract reasoning was filled out by 400 students. The mean was 46 and the variance was 36.</w:t>
      </w:r>
      <w:r w:rsidR="009D4CB1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Knowing that 71% of the variance of empirical scores was due to the variance of true scores, calculate:</w:t>
      </w:r>
    </w:p>
    <w:p w:rsidR="003D1A86" w:rsidRDefault="003D1A86" w:rsidP="003D1A86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9D4CB1" w:rsidRPr="00596B2C" w:rsidRDefault="009D4CB1" w:rsidP="00596B2C">
      <w:pPr>
        <w:ind w:left="720"/>
        <w:rPr>
          <w:rFonts w:ascii="Arial" w:eastAsia="Calibri" w:hAnsi="Arial" w:cs="Arial"/>
          <w:bCs/>
          <w:color w:val="000000"/>
          <w:lang w:val="en-US" w:eastAsia="en-US"/>
        </w:rPr>
      </w:pPr>
      <w:r w:rsidRPr="00596B2C">
        <w:rPr>
          <w:rFonts w:ascii="Arial" w:eastAsia="Calibri" w:hAnsi="Arial" w:cs="Arial"/>
          <w:bCs/>
          <w:color w:val="000000"/>
          <w:lang w:val="en-US" w:eastAsia="en-US"/>
        </w:rPr>
        <w:t xml:space="preserve">a) The reliability coefficient and </w:t>
      </w:r>
      <w:r w:rsidR="00596B2C" w:rsidRPr="00596B2C">
        <w:rPr>
          <w:rFonts w:ascii="Arial" w:eastAsia="Calibri" w:hAnsi="Arial" w:cs="Arial"/>
          <w:bCs/>
          <w:color w:val="000000"/>
          <w:lang w:val="en-US" w:eastAsia="en-US"/>
        </w:rPr>
        <w:t xml:space="preserve">the reliability </w:t>
      </w:r>
      <w:r w:rsidRPr="00596B2C">
        <w:rPr>
          <w:rFonts w:ascii="Arial" w:eastAsia="Calibri" w:hAnsi="Arial" w:cs="Arial"/>
          <w:bCs/>
          <w:color w:val="000000"/>
          <w:lang w:val="en-US" w:eastAsia="en-US"/>
        </w:rPr>
        <w:t>index.</w:t>
      </w:r>
    </w:p>
    <w:p w:rsidR="003D1A86" w:rsidRPr="00596B2C" w:rsidRDefault="003D1A86" w:rsidP="00596B2C">
      <w:pPr>
        <w:ind w:left="720"/>
        <w:rPr>
          <w:rFonts w:ascii="Arial" w:eastAsia="Calibri" w:hAnsi="Arial" w:cs="Arial"/>
          <w:bCs/>
          <w:color w:val="000000"/>
          <w:lang w:val="en-US" w:eastAsia="en-US"/>
        </w:rPr>
      </w:pPr>
    </w:p>
    <w:p w:rsidR="009D4CB1" w:rsidRPr="00596B2C" w:rsidRDefault="009D4CB1" w:rsidP="00596B2C">
      <w:pPr>
        <w:ind w:left="720"/>
        <w:rPr>
          <w:rFonts w:ascii="Arial" w:eastAsia="Calibri" w:hAnsi="Arial" w:cs="Arial"/>
          <w:bCs/>
          <w:color w:val="000000"/>
          <w:lang w:val="en-US" w:eastAsia="en-US"/>
        </w:rPr>
      </w:pPr>
      <w:r w:rsidRPr="00596B2C">
        <w:rPr>
          <w:rFonts w:ascii="Arial" w:eastAsia="Calibri" w:hAnsi="Arial" w:cs="Arial"/>
          <w:bCs/>
          <w:color w:val="000000"/>
          <w:lang w:val="en-US" w:eastAsia="en-US"/>
        </w:rPr>
        <w:t>b) The standard measurement error.</w:t>
      </w:r>
    </w:p>
    <w:p w:rsidR="003D1A86" w:rsidRPr="00596B2C" w:rsidRDefault="003D1A86" w:rsidP="00596B2C">
      <w:pPr>
        <w:ind w:left="720"/>
        <w:rPr>
          <w:rFonts w:ascii="Arial" w:eastAsia="Calibri" w:hAnsi="Arial" w:cs="Arial"/>
          <w:bCs/>
          <w:color w:val="000000"/>
          <w:lang w:val="en-US" w:eastAsia="en-US"/>
        </w:rPr>
      </w:pPr>
    </w:p>
    <w:p w:rsidR="007E28F8" w:rsidRPr="00596B2C" w:rsidRDefault="009D4CB1" w:rsidP="00596B2C">
      <w:pPr>
        <w:ind w:left="720"/>
        <w:rPr>
          <w:rFonts w:ascii="Arial" w:eastAsia="Calibri" w:hAnsi="Arial" w:cs="Arial"/>
          <w:bCs/>
          <w:color w:val="000000"/>
          <w:lang w:val="en-US" w:eastAsia="en-US"/>
        </w:rPr>
      </w:pPr>
      <w:r w:rsidRPr="00596B2C">
        <w:rPr>
          <w:rFonts w:ascii="Arial" w:eastAsia="Calibri" w:hAnsi="Arial" w:cs="Arial"/>
          <w:bCs/>
          <w:color w:val="000000"/>
          <w:lang w:val="en-US" w:eastAsia="en-US"/>
        </w:rPr>
        <w:t>c)</w:t>
      </w:r>
      <w:r w:rsidR="00052EF6" w:rsidRPr="00596B2C">
        <w:rPr>
          <w:rFonts w:ascii="Arial" w:eastAsia="Calibri" w:hAnsi="Arial" w:cs="Arial"/>
          <w:bCs/>
          <w:color w:val="000000"/>
          <w:lang w:val="en-US" w:eastAsia="en-US"/>
        </w:rPr>
        <w:t xml:space="preserve"> The confidence interval in which the true score (in differential scores) of a participant that obtained a typical score of 1.5 in the test will be. Use the regression model (CL: 99%)</w:t>
      </w:r>
      <w:r w:rsidRPr="00596B2C">
        <w:rPr>
          <w:rFonts w:ascii="Arial" w:eastAsia="Calibri" w:hAnsi="Arial" w:cs="Arial"/>
          <w:bCs/>
          <w:color w:val="000000"/>
          <w:lang w:val="en-US" w:eastAsia="en-US"/>
        </w:rPr>
        <w:t xml:space="preserve"> </w:t>
      </w:r>
    </w:p>
    <w:p w:rsidR="009D4CB1" w:rsidRPr="007E28F8" w:rsidRDefault="009D4CB1" w:rsidP="003D1A86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7E28F8" w:rsidRDefault="00AD2E43" w:rsidP="003D1A86">
      <w:pPr>
        <w:rPr>
          <w:rFonts w:ascii="Arial" w:eastAsia="Calibri" w:hAnsi="Arial" w:cs="Arial"/>
          <w:bCs/>
          <w:color w:val="000000"/>
          <w:lang w:val="en-US" w:eastAsia="en-US"/>
        </w:rPr>
      </w:pPr>
      <w:proofErr w:type="gramStart"/>
      <w:r w:rsidRPr="00313104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E</w:t>
      </w:r>
      <w:r w:rsidR="00192C2F" w:rsidRPr="00313104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xercise</w:t>
      </w:r>
      <w:r w:rsidRPr="00313104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="00F14F3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5</w:t>
      </w:r>
      <w:r w:rsidR="00274239">
        <w:rPr>
          <w:rFonts w:ascii="Arial" w:hAnsi="Arial" w:cs="Arial"/>
          <w:b/>
          <w:color w:val="222222"/>
          <w:sz w:val="22"/>
          <w:szCs w:val="22"/>
          <w:lang w:val="en-US"/>
        </w:rPr>
        <w:t xml:space="preserve"> (2points).</w:t>
      </w:r>
      <w:proofErr w:type="gramEnd"/>
      <w:r w:rsidR="007E28F8" w:rsidRPr="00686D4C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</w:t>
      </w:r>
      <w:r w:rsidR="007E28F8" w:rsidRPr="00F14F36">
        <w:rPr>
          <w:rFonts w:ascii="Arial" w:eastAsia="Calibri" w:hAnsi="Arial" w:cs="Arial"/>
          <w:bCs/>
          <w:color w:val="000000"/>
          <w:lang w:val="en-US" w:eastAsia="en-US"/>
        </w:rPr>
        <w:t>We apply a test of social skills (X) to a sample of 400 subjects. Scores present a normal distribution with mean equal to 15 and the standard deviation is 5. Calculate:</w:t>
      </w:r>
    </w:p>
    <w:p w:rsidR="00596B2C" w:rsidRPr="00F14F36" w:rsidRDefault="00596B2C" w:rsidP="003D1A86">
      <w:pPr>
        <w:rPr>
          <w:rFonts w:ascii="Arial" w:eastAsia="Calibri" w:hAnsi="Arial" w:cs="Arial"/>
          <w:bCs/>
          <w:color w:val="000000"/>
          <w:lang w:val="en-US" w:eastAsia="en-US"/>
        </w:rPr>
      </w:pPr>
    </w:p>
    <w:p w:rsidR="007E28F8" w:rsidRDefault="007E28F8" w:rsidP="00596B2C">
      <w:pPr>
        <w:numPr>
          <w:ilvl w:val="0"/>
          <w:numId w:val="34"/>
        </w:numPr>
        <w:rPr>
          <w:rFonts w:ascii="Arial" w:eastAsia="Calibri" w:hAnsi="Arial" w:cs="Arial"/>
          <w:bCs/>
          <w:color w:val="000000"/>
          <w:lang w:val="en-US" w:eastAsia="en-US"/>
        </w:rPr>
      </w:pPr>
      <w:r w:rsidRPr="00635C9C">
        <w:rPr>
          <w:rFonts w:ascii="Arial" w:eastAsia="Calibri" w:hAnsi="Arial" w:cs="Arial"/>
          <w:bCs/>
          <w:color w:val="000000"/>
          <w:lang w:val="en-US" w:eastAsia="en-US"/>
        </w:rPr>
        <w:t>Raw score in test X of a person who is above 65% of the sample.</w:t>
      </w:r>
    </w:p>
    <w:p w:rsidR="00596B2C" w:rsidRPr="00635C9C" w:rsidRDefault="00596B2C" w:rsidP="00596B2C">
      <w:pPr>
        <w:ind w:left="360"/>
        <w:rPr>
          <w:rFonts w:ascii="Arial" w:eastAsia="Calibri" w:hAnsi="Arial" w:cs="Arial"/>
          <w:bCs/>
          <w:color w:val="000000"/>
          <w:lang w:val="en-US" w:eastAsia="en-US"/>
        </w:rPr>
      </w:pPr>
    </w:p>
    <w:p w:rsidR="007E28F8" w:rsidRPr="005F2D20" w:rsidRDefault="007E28F8" w:rsidP="00596B2C">
      <w:pPr>
        <w:numPr>
          <w:ilvl w:val="0"/>
          <w:numId w:val="34"/>
        </w:numPr>
        <w:rPr>
          <w:rFonts w:ascii="Arial" w:eastAsia="Calibri" w:hAnsi="Arial" w:cs="Arial"/>
          <w:bCs/>
          <w:color w:val="000000"/>
          <w:lang w:val="en-US" w:eastAsia="en-US"/>
        </w:rPr>
      </w:pPr>
      <w:r w:rsidRPr="0054215D">
        <w:rPr>
          <w:rFonts w:ascii="Arial" w:eastAsia="Calibri" w:hAnsi="Arial" w:cs="Arial"/>
          <w:bCs/>
          <w:color w:val="000000"/>
          <w:lang w:val="en-US" w:eastAsia="en-US"/>
        </w:rPr>
        <w:t>We have another test of verbal communication (Y) with mean equal to 20. Using the method of matching the average, what score would correspond to that person in test Y?</w:t>
      </w:r>
    </w:p>
    <w:p w:rsidR="007E28F8" w:rsidRPr="00F8317F" w:rsidRDefault="007E28F8" w:rsidP="003D1A86">
      <w:pPr>
        <w:rPr>
          <w:rFonts w:ascii="Arial" w:hAnsi="Arial" w:cs="Arial"/>
          <w:sz w:val="25"/>
          <w:szCs w:val="25"/>
          <w:lang w:val="en-US"/>
        </w:rPr>
      </w:pPr>
    </w:p>
    <w:p w:rsidR="002339E5" w:rsidRPr="002339E5" w:rsidRDefault="002339E5" w:rsidP="003D1A86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sectPr w:rsidR="002339E5" w:rsidRPr="002339E5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276463"/>
    <w:multiLevelType w:val="hybridMultilevel"/>
    <w:tmpl w:val="EFA889FE"/>
    <w:lvl w:ilvl="0" w:tplc="37B2319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DF3E9E"/>
    <w:multiLevelType w:val="hybridMultilevel"/>
    <w:tmpl w:val="469C48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F646CD"/>
    <w:multiLevelType w:val="hybridMultilevel"/>
    <w:tmpl w:val="3F06318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807B2"/>
    <w:multiLevelType w:val="hybridMultilevel"/>
    <w:tmpl w:val="D716E01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8626B"/>
    <w:multiLevelType w:val="hybridMultilevel"/>
    <w:tmpl w:val="5FC6873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47229B"/>
    <w:multiLevelType w:val="hybridMultilevel"/>
    <w:tmpl w:val="8098C028"/>
    <w:lvl w:ilvl="0" w:tplc="0C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2767D11"/>
    <w:multiLevelType w:val="hybridMultilevel"/>
    <w:tmpl w:val="C6E4991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682D54"/>
    <w:multiLevelType w:val="hybridMultilevel"/>
    <w:tmpl w:val="4726FAB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E7942AF"/>
    <w:multiLevelType w:val="hybridMultilevel"/>
    <w:tmpl w:val="9D9E22B8"/>
    <w:lvl w:ilvl="0" w:tplc="3B488BE0">
      <w:start w:val="1"/>
      <w:numFmt w:val="lowerLetter"/>
      <w:lvlText w:val="%1."/>
      <w:lvlJc w:val="left"/>
      <w:pPr>
        <w:ind w:left="1080" w:hanging="360"/>
      </w:pPr>
      <w:rPr>
        <w:rFonts w:ascii="Arial" w:hAnsi="Arial" w:cs="Arial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703D04"/>
    <w:multiLevelType w:val="hybridMultilevel"/>
    <w:tmpl w:val="5A9207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E878E3"/>
    <w:multiLevelType w:val="hybridMultilevel"/>
    <w:tmpl w:val="714AAC1C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901A8F"/>
    <w:multiLevelType w:val="hybridMultilevel"/>
    <w:tmpl w:val="217E4F78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48012A"/>
    <w:multiLevelType w:val="hybridMultilevel"/>
    <w:tmpl w:val="FA7050DE"/>
    <w:lvl w:ilvl="0" w:tplc="746822D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52575"/>
    <w:multiLevelType w:val="hybridMultilevel"/>
    <w:tmpl w:val="E05CC53A"/>
    <w:lvl w:ilvl="0" w:tplc="BA76B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77694F"/>
    <w:multiLevelType w:val="hybridMultilevel"/>
    <w:tmpl w:val="F39EA4E0"/>
    <w:lvl w:ilvl="0" w:tplc="76FC075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AC72382"/>
    <w:multiLevelType w:val="hybridMultilevel"/>
    <w:tmpl w:val="E7BA8FD2"/>
    <w:lvl w:ilvl="0" w:tplc="ACE0BD3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2">
    <w:nsid w:val="76056D50"/>
    <w:multiLevelType w:val="hybridMultilevel"/>
    <w:tmpl w:val="2F8A335A"/>
    <w:lvl w:ilvl="0" w:tplc="C5D4019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3E69ED"/>
    <w:multiLevelType w:val="hybridMultilevel"/>
    <w:tmpl w:val="06149066"/>
    <w:lvl w:ilvl="0" w:tplc="25545EF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21"/>
  </w:num>
  <w:num w:numId="4">
    <w:abstractNumId w:val="3"/>
  </w:num>
  <w:num w:numId="5">
    <w:abstractNumId w:val="0"/>
  </w:num>
  <w:num w:numId="6">
    <w:abstractNumId w:val="7"/>
  </w:num>
  <w:num w:numId="7">
    <w:abstractNumId w:val="34"/>
  </w:num>
  <w:num w:numId="8">
    <w:abstractNumId w:val="31"/>
  </w:num>
  <w:num w:numId="9">
    <w:abstractNumId w:val="11"/>
  </w:num>
  <w:num w:numId="10">
    <w:abstractNumId w:val="17"/>
  </w:num>
  <w:num w:numId="11">
    <w:abstractNumId w:val="30"/>
  </w:num>
  <w:num w:numId="12">
    <w:abstractNumId w:val="14"/>
  </w:num>
  <w:num w:numId="13">
    <w:abstractNumId w:val="9"/>
  </w:num>
  <w:num w:numId="14">
    <w:abstractNumId w:val="25"/>
  </w:num>
  <w:num w:numId="15">
    <w:abstractNumId w:val="19"/>
  </w:num>
  <w:num w:numId="16">
    <w:abstractNumId w:val="29"/>
  </w:num>
  <w:num w:numId="17">
    <w:abstractNumId w:val="33"/>
  </w:num>
  <w:num w:numId="18">
    <w:abstractNumId w:val="10"/>
  </w:num>
  <w:num w:numId="19">
    <w:abstractNumId w:val="1"/>
  </w:num>
  <w:num w:numId="20">
    <w:abstractNumId w:val="8"/>
  </w:num>
  <w:num w:numId="21">
    <w:abstractNumId w:val="20"/>
  </w:num>
  <w:num w:numId="22">
    <w:abstractNumId w:val="16"/>
  </w:num>
  <w:num w:numId="23">
    <w:abstractNumId w:val="32"/>
  </w:num>
  <w:num w:numId="24">
    <w:abstractNumId w:val="28"/>
  </w:num>
  <w:num w:numId="25">
    <w:abstractNumId w:val="2"/>
  </w:num>
  <w:num w:numId="26">
    <w:abstractNumId w:val="15"/>
  </w:num>
  <w:num w:numId="27">
    <w:abstractNumId w:val="12"/>
  </w:num>
  <w:num w:numId="28">
    <w:abstractNumId w:val="27"/>
  </w:num>
  <w:num w:numId="29">
    <w:abstractNumId w:val="24"/>
  </w:num>
  <w:num w:numId="30">
    <w:abstractNumId w:val="18"/>
  </w:num>
  <w:num w:numId="31">
    <w:abstractNumId w:val="22"/>
  </w:num>
  <w:num w:numId="32">
    <w:abstractNumId w:val="23"/>
  </w:num>
  <w:num w:numId="33">
    <w:abstractNumId w:val="13"/>
  </w:num>
  <w:num w:numId="34">
    <w:abstractNumId w:val="4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4F5"/>
    <w:rsid w:val="00027EBC"/>
    <w:rsid w:val="00052EF6"/>
    <w:rsid w:val="00055DA1"/>
    <w:rsid w:val="000708C7"/>
    <w:rsid w:val="000939F4"/>
    <w:rsid w:val="0009772E"/>
    <w:rsid w:val="000B114E"/>
    <w:rsid w:val="000B2190"/>
    <w:rsid w:val="000B2391"/>
    <w:rsid w:val="000B6C87"/>
    <w:rsid w:val="000C7F2D"/>
    <w:rsid w:val="000D5A63"/>
    <w:rsid w:val="000F6532"/>
    <w:rsid w:val="000F77A7"/>
    <w:rsid w:val="00114994"/>
    <w:rsid w:val="001348D6"/>
    <w:rsid w:val="00141232"/>
    <w:rsid w:val="00143A3B"/>
    <w:rsid w:val="00145555"/>
    <w:rsid w:val="001571E1"/>
    <w:rsid w:val="0016267C"/>
    <w:rsid w:val="00172CE6"/>
    <w:rsid w:val="00174514"/>
    <w:rsid w:val="0018359C"/>
    <w:rsid w:val="00183885"/>
    <w:rsid w:val="00186901"/>
    <w:rsid w:val="00192C2F"/>
    <w:rsid w:val="00195FCC"/>
    <w:rsid w:val="001C5DF2"/>
    <w:rsid w:val="001D3016"/>
    <w:rsid w:val="001D6122"/>
    <w:rsid w:val="001F4A9A"/>
    <w:rsid w:val="0020138D"/>
    <w:rsid w:val="002057A3"/>
    <w:rsid w:val="0021593A"/>
    <w:rsid w:val="002339E5"/>
    <w:rsid w:val="002348B9"/>
    <w:rsid w:val="002575CF"/>
    <w:rsid w:val="00261C38"/>
    <w:rsid w:val="00271C7B"/>
    <w:rsid w:val="00274239"/>
    <w:rsid w:val="00287D72"/>
    <w:rsid w:val="0029633E"/>
    <w:rsid w:val="00296EFE"/>
    <w:rsid w:val="002B7977"/>
    <w:rsid w:val="002E190C"/>
    <w:rsid w:val="002E1BC5"/>
    <w:rsid w:val="002E6554"/>
    <w:rsid w:val="002F73E8"/>
    <w:rsid w:val="00303A5B"/>
    <w:rsid w:val="00310239"/>
    <w:rsid w:val="00313104"/>
    <w:rsid w:val="0032383C"/>
    <w:rsid w:val="0033649B"/>
    <w:rsid w:val="00336F3F"/>
    <w:rsid w:val="003411F3"/>
    <w:rsid w:val="00341C64"/>
    <w:rsid w:val="003676B9"/>
    <w:rsid w:val="003841A7"/>
    <w:rsid w:val="00384E3A"/>
    <w:rsid w:val="00386ED2"/>
    <w:rsid w:val="003A6FD9"/>
    <w:rsid w:val="003B4A80"/>
    <w:rsid w:val="003B750F"/>
    <w:rsid w:val="003C24FE"/>
    <w:rsid w:val="003C75E9"/>
    <w:rsid w:val="003D16EC"/>
    <w:rsid w:val="003D1A86"/>
    <w:rsid w:val="003E1519"/>
    <w:rsid w:val="004047D8"/>
    <w:rsid w:val="0041280E"/>
    <w:rsid w:val="0042427D"/>
    <w:rsid w:val="00427BFF"/>
    <w:rsid w:val="004313B8"/>
    <w:rsid w:val="00442A3D"/>
    <w:rsid w:val="00445B9D"/>
    <w:rsid w:val="00462850"/>
    <w:rsid w:val="00475AC8"/>
    <w:rsid w:val="004777C7"/>
    <w:rsid w:val="00485252"/>
    <w:rsid w:val="004A1096"/>
    <w:rsid w:val="004E0C5B"/>
    <w:rsid w:val="004E3799"/>
    <w:rsid w:val="004F2C04"/>
    <w:rsid w:val="00534D7F"/>
    <w:rsid w:val="00541B0F"/>
    <w:rsid w:val="0054215D"/>
    <w:rsid w:val="00551E1C"/>
    <w:rsid w:val="005740F9"/>
    <w:rsid w:val="00580DFA"/>
    <w:rsid w:val="00596B2C"/>
    <w:rsid w:val="005C2400"/>
    <w:rsid w:val="005D20DC"/>
    <w:rsid w:val="005D3B26"/>
    <w:rsid w:val="005E05FA"/>
    <w:rsid w:val="005E4090"/>
    <w:rsid w:val="006029E2"/>
    <w:rsid w:val="00616141"/>
    <w:rsid w:val="006204F5"/>
    <w:rsid w:val="00635C9C"/>
    <w:rsid w:val="00636F09"/>
    <w:rsid w:val="006375CF"/>
    <w:rsid w:val="006509AD"/>
    <w:rsid w:val="00655A93"/>
    <w:rsid w:val="00673A55"/>
    <w:rsid w:val="0067549C"/>
    <w:rsid w:val="006905CE"/>
    <w:rsid w:val="00693C19"/>
    <w:rsid w:val="006D2DA8"/>
    <w:rsid w:val="00707204"/>
    <w:rsid w:val="007158A8"/>
    <w:rsid w:val="00734580"/>
    <w:rsid w:val="00744E1F"/>
    <w:rsid w:val="007506AB"/>
    <w:rsid w:val="007976D4"/>
    <w:rsid w:val="007C5767"/>
    <w:rsid w:val="007E28F8"/>
    <w:rsid w:val="00804AAC"/>
    <w:rsid w:val="00824D34"/>
    <w:rsid w:val="00851ADC"/>
    <w:rsid w:val="0085786F"/>
    <w:rsid w:val="008659FC"/>
    <w:rsid w:val="00880163"/>
    <w:rsid w:val="008A43CA"/>
    <w:rsid w:val="008A5B1F"/>
    <w:rsid w:val="008C1142"/>
    <w:rsid w:val="008C3714"/>
    <w:rsid w:val="008E220D"/>
    <w:rsid w:val="008E4BCA"/>
    <w:rsid w:val="008E5455"/>
    <w:rsid w:val="008E5B22"/>
    <w:rsid w:val="00900E37"/>
    <w:rsid w:val="009174F5"/>
    <w:rsid w:val="00933B9E"/>
    <w:rsid w:val="009358F8"/>
    <w:rsid w:val="00966C33"/>
    <w:rsid w:val="00971DA8"/>
    <w:rsid w:val="00972695"/>
    <w:rsid w:val="009726E8"/>
    <w:rsid w:val="0097360A"/>
    <w:rsid w:val="00975538"/>
    <w:rsid w:val="00981BED"/>
    <w:rsid w:val="0098635D"/>
    <w:rsid w:val="009917B5"/>
    <w:rsid w:val="00997A7D"/>
    <w:rsid w:val="009A03AD"/>
    <w:rsid w:val="009A412F"/>
    <w:rsid w:val="009D4CB1"/>
    <w:rsid w:val="009F08A0"/>
    <w:rsid w:val="009F60D0"/>
    <w:rsid w:val="00A07EFA"/>
    <w:rsid w:val="00A13767"/>
    <w:rsid w:val="00A16532"/>
    <w:rsid w:val="00A43C5D"/>
    <w:rsid w:val="00A66B62"/>
    <w:rsid w:val="00A678E4"/>
    <w:rsid w:val="00A724C3"/>
    <w:rsid w:val="00A76049"/>
    <w:rsid w:val="00AB2858"/>
    <w:rsid w:val="00AD2E43"/>
    <w:rsid w:val="00AE05F4"/>
    <w:rsid w:val="00AF1763"/>
    <w:rsid w:val="00B00FBD"/>
    <w:rsid w:val="00B04B0B"/>
    <w:rsid w:val="00B05415"/>
    <w:rsid w:val="00B13453"/>
    <w:rsid w:val="00B15E80"/>
    <w:rsid w:val="00B16CF3"/>
    <w:rsid w:val="00B40314"/>
    <w:rsid w:val="00B65BA6"/>
    <w:rsid w:val="00B65CB9"/>
    <w:rsid w:val="00B74D37"/>
    <w:rsid w:val="00B9187D"/>
    <w:rsid w:val="00BB0C10"/>
    <w:rsid w:val="00BC29C4"/>
    <w:rsid w:val="00BC4B03"/>
    <w:rsid w:val="00BC56FE"/>
    <w:rsid w:val="00BD0913"/>
    <w:rsid w:val="00BE21C4"/>
    <w:rsid w:val="00BE4A3B"/>
    <w:rsid w:val="00BF3E40"/>
    <w:rsid w:val="00BF5DA1"/>
    <w:rsid w:val="00BF5DF0"/>
    <w:rsid w:val="00C220B1"/>
    <w:rsid w:val="00C33BE4"/>
    <w:rsid w:val="00C4431E"/>
    <w:rsid w:val="00C647FE"/>
    <w:rsid w:val="00C72BEE"/>
    <w:rsid w:val="00C7468A"/>
    <w:rsid w:val="00C92FAF"/>
    <w:rsid w:val="00CA40EF"/>
    <w:rsid w:val="00CB4F2D"/>
    <w:rsid w:val="00CB5644"/>
    <w:rsid w:val="00CC3589"/>
    <w:rsid w:val="00CD17AA"/>
    <w:rsid w:val="00CE148C"/>
    <w:rsid w:val="00CE4EC0"/>
    <w:rsid w:val="00D1365D"/>
    <w:rsid w:val="00D16E3C"/>
    <w:rsid w:val="00D226FC"/>
    <w:rsid w:val="00D22ECE"/>
    <w:rsid w:val="00D25B29"/>
    <w:rsid w:val="00D26D80"/>
    <w:rsid w:val="00D27687"/>
    <w:rsid w:val="00D368C6"/>
    <w:rsid w:val="00D40B8A"/>
    <w:rsid w:val="00D54C7D"/>
    <w:rsid w:val="00D627AE"/>
    <w:rsid w:val="00D83047"/>
    <w:rsid w:val="00D92A11"/>
    <w:rsid w:val="00DB3A77"/>
    <w:rsid w:val="00DC3937"/>
    <w:rsid w:val="00DF0AB0"/>
    <w:rsid w:val="00DF2103"/>
    <w:rsid w:val="00E048C8"/>
    <w:rsid w:val="00E1067E"/>
    <w:rsid w:val="00E21AB4"/>
    <w:rsid w:val="00E317EE"/>
    <w:rsid w:val="00E33457"/>
    <w:rsid w:val="00E40E3F"/>
    <w:rsid w:val="00E54D2F"/>
    <w:rsid w:val="00E557E7"/>
    <w:rsid w:val="00E614E3"/>
    <w:rsid w:val="00E74A97"/>
    <w:rsid w:val="00E837DE"/>
    <w:rsid w:val="00E85BD7"/>
    <w:rsid w:val="00EA100D"/>
    <w:rsid w:val="00EA2F3D"/>
    <w:rsid w:val="00EA5360"/>
    <w:rsid w:val="00ED4492"/>
    <w:rsid w:val="00EE351D"/>
    <w:rsid w:val="00EF6CBF"/>
    <w:rsid w:val="00F05123"/>
    <w:rsid w:val="00F14F36"/>
    <w:rsid w:val="00F24931"/>
    <w:rsid w:val="00F35D04"/>
    <w:rsid w:val="00F43820"/>
    <w:rsid w:val="00F451E7"/>
    <w:rsid w:val="00F54F3B"/>
    <w:rsid w:val="00F719A9"/>
    <w:rsid w:val="00F85569"/>
    <w:rsid w:val="00FA45DD"/>
    <w:rsid w:val="00FB0719"/>
    <w:rsid w:val="00FC1EFD"/>
    <w:rsid w:val="00FE0AF6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851ADC"/>
    <w:pPr>
      <w:spacing w:before="100" w:beforeAutospacing="1" w:after="100" w:afterAutospacing="1"/>
      <w:jc w:val="left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5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7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113F1-B698-4C8E-9288-1A7DF647C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2</cp:revision>
  <cp:lastPrinted>2017-01-11T00:40:00Z</cp:lastPrinted>
  <dcterms:created xsi:type="dcterms:W3CDTF">2017-07-06T18:10:00Z</dcterms:created>
  <dcterms:modified xsi:type="dcterms:W3CDTF">2017-07-06T18:10:00Z</dcterms:modified>
</cp:coreProperties>
</file>