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847" w:rsidRPr="00F06CE0" w:rsidRDefault="00563847" w:rsidP="00563847">
      <w:pPr>
        <w:ind w:right="-568"/>
        <w:rPr>
          <w:b/>
          <w:lang w:val="en-US"/>
        </w:rPr>
      </w:pPr>
      <w:r w:rsidRPr="00F06CE0">
        <w:rPr>
          <w:b/>
          <w:lang w:val="en-US"/>
        </w:rPr>
        <w:t>School of Psychology. University of Seville</w:t>
      </w:r>
    </w:p>
    <w:p w:rsidR="00563847" w:rsidRPr="00F06CE0" w:rsidRDefault="00563847" w:rsidP="00563847">
      <w:pPr>
        <w:ind w:right="-568"/>
        <w:rPr>
          <w:b/>
          <w:lang w:val="en-US"/>
        </w:rPr>
      </w:pPr>
      <w:r w:rsidRPr="00F06CE0">
        <w:rPr>
          <w:b/>
          <w:lang w:val="en-US"/>
        </w:rPr>
        <w:t>Psychometrics exam. FINAL. June, 2018</w:t>
      </w:r>
    </w:p>
    <w:p w:rsidR="00FD447B" w:rsidRPr="00F06CE0" w:rsidRDefault="00FD447B" w:rsidP="00EF058B">
      <w:pPr>
        <w:pStyle w:val="Textopredeterminado"/>
        <w:jc w:val="both"/>
        <w:rPr>
          <w:b/>
          <w:sz w:val="20"/>
          <w:lang w:val="en-US"/>
        </w:rPr>
      </w:pPr>
      <w:r w:rsidRPr="00F06CE0">
        <w:rPr>
          <w:b/>
          <w:sz w:val="20"/>
          <w:lang w:val="en-US"/>
        </w:rPr>
        <w:tab/>
      </w:r>
      <w:r w:rsidRPr="00F06CE0">
        <w:rPr>
          <w:b/>
          <w:sz w:val="20"/>
          <w:lang w:val="en-US"/>
        </w:rPr>
        <w:tab/>
      </w:r>
      <w:r w:rsidRPr="00F06CE0">
        <w:rPr>
          <w:b/>
          <w:sz w:val="20"/>
          <w:lang w:val="en-US"/>
        </w:rPr>
        <w:tab/>
      </w:r>
      <w:r w:rsidRPr="00F06CE0">
        <w:rPr>
          <w:b/>
          <w:sz w:val="20"/>
          <w:lang w:val="en-US"/>
        </w:rPr>
        <w:tab/>
      </w:r>
    </w:p>
    <w:p w:rsidR="00FD447B" w:rsidRPr="00F06CE0" w:rsidRDefault="00FD447B" w:rsidP="00EF058B">
      <w:pPr>
        <w:pStyle w:val="Textopredeterminado"/>
        <w:jc w:val="both"/>
        <w:rPr>
          <w:sz w:val="20"/>
          <w:lang w:val="en-US"/>
        </w:rPr>
      </w:pPr>
    </w:p>
    <w:p w:rsidR="00563847" w:rsidRPr="00F06CE0" w:rsidRDefault="00563847" w:rsidP="00563847">
      <w:pPr>
        <w:pStyle w:val="Textopredeterminado"/>
        <w:jc w:val="center"/>
        <w:rPr>
          <w:b/>
          <w:sz w:val="20"/>
          <w:lang w:val="en-US"/>
        </w:rPr>
      </w:pPr>
      <w:r w:rsidRPr="00F06CE0">
        <w:rPr>
          <w:b/>
          <w:sz w:val="20"/>
          <w:lang w:val="en-US"/>
        </w:rPr>
        <w:t xml:space="preserve">GENERAL RULES FOR THE EXAM </w:t>
      </w:r>
    </w:p>
    <w:p w:rsidR="00563847" w:rsidRPr="00F06CE0" w:rsidRDefault="00563847" w:rsidP="00563847">
      <w:pPr>
        <w:pStyle w:val="Textopredeterminado"/>
        <w:jc w:val="center"/>
        <w:rPr>
          <w:b/>
          <w:sz w:val="20"/>
          <w:lang w:val="en-US"/>
        </w:rPr>
      </w:pPr>
    </w:p>
    <w:p w:rsidR="00563847" w:rsidRPr="00F06CE0" w:rsidRDefault="00563847" w:rsidP="00563847">
      <w:pPr>
        <w:ind w:firstLine="284"/>
        <w:jc w:val="both"/>
        <w:rPr>
          <w:lang w:val="en-US"/>
        </w:rPr>
      </w:pPr>
      <w:r w:rsidRPr="00F06CE0">
        <w:rPr>
          <w:lang w:val="en-US"/>
        </w:rPr>
        <w:t xml:space="preserve">This exam consists of 30 questions with three response options (a, b and c) that must be answered by writing the option chosen on the answer sheet. Only one of the alternatives is correct. </w:t>
      </w:r>
      <w:r w:rsidRPr="00F06CE0">
        <w:rPr>
          <w:b/>
          <w:lang w:val="en-US"/>
        </w:rPr>
        <w:t>The errors do not subtract score.</w:t>
      </w:r>
      <w:r w:rsidRPr="00F06CE0">
        <w:rPr>
          <w:lang w:val="en-US"/>
        </w:rPr>
        <w:t xml:space="preserve"> You have 2 hours and a half to do the exam.</w:t>
      </w:r>
    </w:p>
    <w:p w:rsidR="00C82E55" w:rsidRPr="00F06CE0" w:rsidRDefault="00C82E55" w:rsidP="00EF058B">
      <w:pPr>
        <w:jc w:val="both"/>
        <w:rPr>
          <w:lang w:val="en-US"/>
        </w:rPr>
      </w:pPr>
    </w:p>
    <w:p w:rsidR="001D26DF" w:rsidRPr="00F06CE0" w:rsidRDefault="00563847" w:rsidP="00EF058B">
      <w:pPr>
        <w:jc w:val="both"/>
        <w:rPr>
          <w:b/>
          <w:lang w:val="en-US"/>
        </w:rPr>
      </w:pPr>
      <w:r w:rsidRPr="00F06CE0">
        <w:rPr>
          <w:b/>
          <w:lang w:val="en-US"/>
        </w:rPr>
        <w:t>QUESTIONS</w:t>
      </w:r>
    </w:p>
    <w:p w:rsidR="00563847" w:rsidRPr="00F06CE0" w:rsidRDefault="00563847" w:rsidP="00EF058B">
      <w:pPr>
        <w:jc w:val="both"/>
        <w:rPr>
          <w:lang w:val="en-US"/>
        </w:rPr>
      </w:pPr>
    </w:p>
    <w:p w:rsidR="00FB3D83" w:rsidRPr="00F06CE0" w:rsidRDefault="00DB7D2B" w:rsidP="00EF058B">
      <w:pPr>
        <w:jc w:val="both"/>
        <w:rPr>
          <w:b/>
          <w:lang w:val="en-US"/>
        </w:rPr>
      </w:pPr>
      <w:r w:rsidRPr="00F06CE0">
        <w:rPr>
          <w:b/>
          <w:lang w:val="en-US"/>
        </w:rPr>
        <w:t xml:space="preserve">Please, answer questions 1 – 3 based on the following data </w:t>
      </w:r>
    </w:p>
    <w:p w:rsidR="00C82E55" w:rsidRPr="00F06CE0" w:rsidRDefault="003F5B98" w:rsidP="00EF058B">
      <w:pPr>
        <w:jc w:val="both"/>
        <w:rPr>
          <w:lang w:val="en-US"/>
        </w:rPr>
      </w:pPr>
      <w:r w:rsidRPr="00F06CE0">
        <w:rPr>
          <w:lang w:val="en-US"/>
        </w:rPr>
        <w:t xml:space="preserve">The aim is to study the congruence (content validity) among 7 experts about to what extent item 1 is useful to measure the first dimension of the 4 dimensions that the test has. The results obtained are </w:t>
      </w:r>
      <w:r w:rsidR="00FB3D83" w:rsidRPr="00F06CE0">
        <w:rPr>
          <w:lang w:val="en-US"/>
        </w:rPr>
        <w:t>presented below</w:t>
      </w:r>
      <w:r w:rsidR="51784389" w:rsidRPr="00F06CE0">
        <w:rPr>
          <w:lang w:val="en-US"/>
        </w:rPr>
        <w:t>:</w:t>
      </w:r>
    </w:p>
    <w:tbl>
      <w:tblPr>
        <w:tblStyle w:val="Tablaconcuadrcula"/>
        <w:tblpPr w:leftFromText="141" w:rightFromText="141" w:vertAnchor="text" w:horzAnchor="margin" w:tblpY="89"/>
        <w:tblW w:w="0" w:type="auto"/>
        <w:tblLook w:val="04A0" w:firstRow="1" w:lastRow="0" w:firstColumn="1" w:lastColumn="0" w:noHBand="0" w:noVBand="1"/>
      </w:tblPr>
      <w:tblGrid>
        <w:gridCol w:w="748"/>
        <w:gridCol w:w="737"/>
        <w:gridCol w:w="738"/>
        <w:gridCol w:w="739"/>
        <w:gridCol w:w="739"/>
        <w:gridCol w:w="739"/>
        <w:gridCol w:w="739"/>
        <w:gridCol w:w="739"/>
      </w:tblGrid>
      <w:tr w:rsidR="003968DB" w:rsidRPr="00F06CE0" w:rsidTr="003968DB">
        <w:tc>
          <w:tcPr>
            <w:tcW w:w="748" w:type="dxa"/>
          </w:tcPr>
          <w:p w:rsidR="003968DB" w:rsidRPr="00F06CE0" w:rsidRDefault="003968DB" w:rsidP="00EF058B">
            <w:pPr>
              <w:pStyle w:val="Prrafodelista"/>
              <w:ind w:left="0"/>
              <w:jc w:val="both"/>
              <w:rPr>
                <w:lang w:val="en-US"/>
              </w:rPr>
            </w:pPr>
          </w:p>
        </w:tc>
        <w:tc>
          <w:tcPr>
            <w:tcW w:w="737" w:type="dxa"/>
          </w:tcPr>
          <w:p w:rsidR="003968DB" w:rsidRPr="00F06CE0" w:rsidRDefault="00AB3B03" w:rsidP="00EF058B">
            <w:pPr>
              <w:pStyle w:val="Prrafodelista"/>
              <w:ind w:left="0"/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Exp</w:t>
            </w:r>
            <w:r w:rsidR="003968DB" w:rsidRPr="00F06CE0">
              <w:rPr>
                <w:lang w:val="en-US"/>
              </w:rPr>
              <w:t xml:space="preserve"> 1</w:t>
            </w:r>
          </w:p>
        </w:tc>
        <w:tc>
          <w:tcPr>
            <w:tcW w:w="738" w:type="dxa"/>
          </w:tcPr>
          <w:p w:rsidR="003968DB" w:rsidRPr="00F06CE0" w:rsidRDefault="00AB3B03" w:rsidP="00EF058B">
            <w:pPr>
              <w:pStyle w:val="Prrafodelista"/>
              <w:ind w:left="0"/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Exp</w:t>
            </w:r>
            <w:r w:rsidR="003968DB" w:rsidRPr="00F06CE0">
              <w:rPr>
                <w:lang w:val="en-US"/>
              </w:rPr>
              <w:t xml:space="preserve"> 2</w:t>
            </w:r>
          </w:p>
        </w:tc>
        <w:tc>
          <w:tcPr>
            <w:tcW w:w="739" w:type="dxa"/>
          </w:tcPr>
          <w:p w:rsidR="003968DB" w:rsidRPr="00F06CE0" w:rsidRDefault="00AB3B03" w:rsidP="00EF058B">
            <w:pPr>
              <w:pStyle w:val="Prrafodelista"/>
              <w:ind w:left="0"/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 xml:space="preserve">Exp </w:t>
            </w:r>
            <w:r w:rsidR="003968DB" w:rsidRPr="00F06CE0">
              <w:rPr>
                <w:lang w:val="en-US"/>
              </w:rPr>
              <w:t>3</w:t>
            </w:r>
          </w:p>
        </w:tc>
        <w:tc>
          <w:tcPr>
            <w:tcW w:w="739" w:type="dxa"/>
          </w:tcPr>
          <w:p w:rsidR="003968DB" w:rsidRPr="00F06CE0" w:rsidRDefault="00AB3B03" w:rsidP="00EF058B">
            <w:pPr>
              <w:pStyle w:val="Prrafodelista"/>
              <w:ind w:left="0"/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 xml:space="preserve">Exp </w:t>
            </w:r>
            <w:r w:rsidR="003968DB" w:rsidRPr="00F06CE0">
              <w:rPr>
                <w:lang w:val="en-US"/>
              </w:rPr>
              <w:t>4</w:t>
            </w:r>
          </w:p>
        </w:tc>
        <w:tc>
          <w:tcPr>
            <w:tcW w:w="739" w:type="dxa"/>
          </w:tcPr>
          <w:p w:rsidR="003968DB" w:rsidRPr="00F06CE0" w:rsidRDefault="00AB3B03" w:rsidP="00EF058B">
            <w:pPr>
              <w:pStyle w:val="Prrafodelista"/>
              <w:ind w:left="0"/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 xml:space="preserve">Exp </w:t>
            </w:r>
            <w:r w:rsidR="003968DB" w:rsidRPr="00F06CE0">
              <w:rPr>
                <w:lang w:val="en-US"/>
              </w:rPr>
              <w:t>5</w:t>
            </w:r>
          </w:p>
        </w:tc>
        <w:tc>
          <w:tcPr>
            <w:tcW w:w="739" w:type="dxa"/>
          </w:tcPr>
          <w:p w:rsidR="003968DB" w:rsidRPr="00F06CE0" w:rsidRDefault="00AB3B03" w:rsidP="00EF058B">
            <w:pPr>
              <w:pStyle w:val="Prrafodelista"/>
              <w:ind w:left="0"/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 xml:space="preserve">Exp </w:t>
            </w:r>
            <w:r w:rsidR="003968DB" w:rsidRPr="00F06CE0">
              <w:rPr>
                <w:lang w:val="en-US"/>
              </w:rPr>
              <w:t>6</w:t>
            </w:r>
          </w:p>
        </w:tc>
        <w:tc>
          <w:tcPr>
            <w:tcW w:w="739" w:type="dxa"/>
          </w:tcPr>
          <w:p w:rsidR="003968DB" w:rsidRPr="00F06CE0" w:rsidRDefault="00AB3B03" w:rsidP="00EF058B">
            <w:pPr>
              <w:pStyle w:val="Prrafodelista"/>
              <w:ind w:left="0"/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 xml:space="preserve">Exp </w:t>
            </w:r>
            <w:r w:rsidR="003968DB" w:rsidRPr="00F06CE0">
              <w:rPr>
                <w:lang w:val="en-US"/>
              </w:rPr>
              <w:t>7</w:t>
            </w:r>
          </w:p>
        </w:tc>
      </w:tr>
      <w:tr w:rsidR="003968DB" w:rsidRPr="00F06CE0" w:rsidTr="003968DB">
        <w:tc>
          <w:tcPr>
            <w:tcW w:w="748" w:type="dxa"/>
          </w:tcPr>
          <w:p w:rsidR="003968DB" w:rsidRPr="00F06CE0" w:rsidRDefault="003F5B98" w:rsidP="00EF058B">
            <w:pPr>
              <w:pStyle w:val="Prrafodelista"/>
              <w:ind w:left="0"/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I</w:t>
            </w:r>
            <w:r w:rsidR="003968DB" w:rsidRPr="00F06CE0">
              <w:rPr>
                <w:lang w:val="en-US"/>
              </w:rPr>
              <w:t>tem 1</w:t>
            </w:r>
          </w:p>
        </w:tc>
        <w:tc>
          <w:tcPr>
            <w:tcW w:w="737" w:type="dxa"/>
          </w:tcPr>
          <w:p w:rsidR="003968DB" w:rsidRPr="00F06CE0" w:rsidRDefault="003968DB" w:rsidP="00EF058B">
            <w:pPr>
              <w:pStyle w:val="Prrafodelista"/>
              <w:ind w:left="0"/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</w:t>
            </w:r>
          </w:p>
        </w:tc>
        <w:tc>
          <w:tcPr>
            <w:tcW w:w="738" w:type="dxa"/>
          </w:tcPr>
          <w:p w:rsidR="003968DB" w:rsidRPr="00F06CE0" w:rsidRDefault="003968DB" w:rsidP="00EF058B">
            <w:pPr>
              <w:pStyle w:val="Prrafodelista"/>
              <w:ind w:left="0"/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0</w:t>
            </w:r>
          </w:p>
        </w:tc>
        <w:tc>
          <w:tcPr>
            <w:tcW w:w="739" w:type="dxa"/>
          </w:tcPr>
          <w:p w:rsidR="003968DB" w:rsidRPr="00F06CE0" w:rsidRDefault="003968DB" w:rsidP="00EF058B">
            <w:pPr>
              <w:pStyle w:val="Prrafodelista"/>
              <w:ind w:left="0"/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0</w:t>
            </w:r>
          </w:p>
        </w:tc>
        <w:tc>
          <w:tcPr>
            <w:tcW w:w="739" w:type="dxa"/>
          </w:tcPr>
          <w:p w:rsidR="003968DB" w:rsidRPr="00F06CE0" w:rsidRDefault="003968DB" w:rsidP="00EF058B">
            <w:pPr>
              <w:pStyle w:val="Prrafodelista"/>
              <w:ind w:left="0"/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</w:t>
            </w:r>
          </w:p>
        </w:tc>
        <w:tc>
          <w:tcPr>
            <w:tcW w:w="739" w:type="dxa"/>
          </w:tcPr>
          <w:p w:rsidR="003968DB" w:rsidRPr="00F06CE0" w:rsidRDefault="003968DB" w:rsidP="00EF058B">
            <w:pPr>
              <w:pStyle w:val="Prrafodelista"/>
              <w:ind w:left="0"/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</w:t>
            </w:r>
          </w:p>
        </w:tc>
        <w:tc>
          <w:tcPr>
            <w:tcW w:w="739" w:type="dxa"/>
          </w:tcPr>
          <w:p w:rsidR="003968DB" w:rsidRPr="00F06CE0" w:rsidRDefault="003968DB" w:rsidP="00EF058B">
            <w:pPr>
              <w:pStyle w:val="Prrafodelista"/>
              <w:ind w:left="0"/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-1</w:t>
            </w:r>
          </w:p>
        </w:tc>
        <w:tc>
          <w:tcPr>
            <w:tcW w:w="739" w:type="dxa"/>
          </w:tcPr>
          <w:p w:rsidR="003968DB" w:rsidRPr="00F06CE0" w:rsidRDefault="003968DB" w:rsidP="00EF058B">
            <w:pPr>
              <w:pStyle w:val="Prrafodelista"/>
              <w:ind w:left="0"/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</w:t>
            </w:r>
          </w:p>
        </w:tc>
      </w:tr>
    </w:tbl>
    <w:p w:rsidR="003968DB" w:rsidRPr="00F06CE0" w:rsidRDefault="003968DB" w:rsidP="00EF058B">
      <w:pPr>
        <w:jc w:val="both"/>
        <w:rPr>
          <w:lang w:val="en-US"/>
        </w:rPr>
      </w:pPr>
    </w:p>
    <w:p w:rsidR="003968DB" w:rsidRPr="00F06CE0" w:rsidRDefault="003968DB" w:rsidP="00EF058B">
      <w:pPr>
        <w:jc w:val="both"/>
        <w:rPr>
          <w:lang w:val="en-US"/>
        </w:rPr>
      </w:pPr>
    </w:p>
    <w:p w:rsidR="003968DB" w:rsidRPr="00F06CE0" w:rsidRDefault="003968DB" w:rsidP="00EF058B">
      <w:pPr>
        <w:jc w:val="both"/>
        <w:rPr>
          <w:lang w:val="en-US"/>
        </w:rPr>
      </w:pPr>
    </w:p>
    <w:p w:rsidR="003968DB" w:rsidRPr="00F06CE0" w:rsidRDefault="003968DB" w:rsidP="00EF058B">
      <w:pPr>
        <w:jc w:val="both"/>
        <w:rPr>
          <w:lang w:val="en-US"/>
        </w:rPr>
      </w:pPr>
    </w:p>
    <w:p w:rsidR="006C6553" w:rsidRPr="00F06CE0" w:rsidRDefault="003F5B98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lang w:val="en-US"/>
        </w:rPr>
        <w:t>The most appropriate statistic to answer this question is</w:t>
      </w:r>
      <w:r w:rsidR="006C6553" w:rsidRPr="00F06CE0">
        <w:rPr>
          <w:lang w:val="en-US"/>
        </w:rPr>
        <w:t>:</w:t>
      </w:r>
    </w:p>
    <w:p w:rsidR="003F5B98" w:rsidRPr="00F06CE0" w:rsidRDefault="003F5B98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Cronbach's alpha</w:t>
      </w:r>
    </w:p>
    <w:p w:rsidR="006C6553" w:rsidRPr="00F06CE0" w:rsidRDefault="003F5B98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bCs/>
          <w:lang w:val="en-US"/>
        </w:rPr>
        <w:t>Osterlind index</w:t>
      </w:r>
    </w:p>
    <w:p w:rsidR="006C6553" w:rsidRPr="00F06CE0" w:rsidRDefault="00635E94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KR</w:t>
      </w:r>
      <w:r w:rsidRPr="00F06CE0">
        <w:rPr>
          <w:vertAlign w:val="subscript"/>
          <w:lang w:val="en-US"/>
        </w:rPr>
        <w:t>20</w:t>
      </w:r>
    </w:p>
    <w:p w:rsidR="006C6553" w:rsidRPr="00F06CE0" w:rsidRDefault="006C6553" w:rsidP="00EF058B">
      <w:pPr>
        <w:jc w:val="both"/>
        <w:rPr>
          <w:lang w:val="en-US"/>
        </w:rPr>
      </w:pPr>
    </w:p>
    <w:p w:rsidR="006C6553" w:rsidRPr="00F06CE0" w:rsidRDefault="00EC5190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rStyle w:val="shorttext"/>
          <w:lang w:val="en-US"/>
        </w:rPr>
        <w:t>The value of the statistic is</w:t>
      </w:r>
      <w:r w:rsidR="006C6553" w:rsidRPr="00F06CE0">
        <w:rPr>
          <w:lang w:val="en-US"/>
        </w:rPr>
        <w:t>:</w:t>
      </w:r>
    </w:p>
    <w:p w:rsidR="006C6553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</w:t>
      </w:r>
      <w:r w:rsidR="00F309B0" w:rsidRPr="00F06CE0">
        <w:rPr>
          <w:lang w:val="en-US"/>
        </w:rPr>
        <w:t>27</w:t>
      </w:r>
    </w:p>
    <w:p w:rsidR="00635E94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</w:t>
      </w:r>
      <w:r w:rsidR="00F309B0" w:rsidRPr="00F06CE0">
        <w:rPr>
          <w:lang w:val="en-US"/>
        </w:rPr>
        <w:t>57</w:t>
      </w:r>
    </w:p>
    <w:p w:rsidR="00635E94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</w:t>
      </w:r>
      <w:r w:rsidR="00635E94" w:rsidRPr="00F06CE0">
        <w:rPr>
          <w:lang w:val="en-US"/>
        </w:rPr>
        <w:t>43</w:t>
      </w:r>
    </w:p>
    <w:p w:rsidR="00F309B0" w:rsidRPr="00F06CE0" w:rsidRDefault="00F309B0" w:rsidP="00EF058B">
      <w:pPr>
        <w:pStyle w:val="Prrafodelista"/>
        <w:ind w:left="709"/>
        <w:jc w:val="both"/>
        <w:rPr>
          <w:lang w:val="en-US"/>
        </w:rPr>
      </w:pPr>
    </w:p>
    <w:p w:rsidR="00E735E1" w:rsidRPr="00F06CE0" w:rsidRDefault="006102BA" w:rsidP="00EF058B">
      <w:pPr>
        <w:pStyle w:val="Prrafodelista"/>
        <w:numPr>
          <w:ilvl w:val="0"/>
          <w:numId w:val="1"/>
        </w:numPr>
        <w:ind w:left="284"/>
        <w:jc w:val="both"/>
        <w:rPr>
          <w:lang w:val="en-US"/>
        </w:rPr>
      </w:pPr>
      <w:r w:rsidRPr="00F06CE0">
        <w:rPr>
          <w:lang w:val="en-US"/>
        </w:rPr>
        <w:t>With the result obtained, we conclude that item 1 should be</w:t>
      </w:r>
      <w:r w:rsidR="51784389" w:rsidRPr="00F06CE0">
        <w:rPr>
          <w:lang w:val="en-US"/>
        </w:rPr>
        <w:t>:</w:t>
      </w:r>
    </w:p>
    <w:p w:rsidR="006102BA" w:rsidRPr="00F06CE0" w:rsidRDefault="006102BA" w:rsidP="00EF058B">
      <w:pPr>
        <w:pStyle w:val="Prrafodelista"/>
        <w:numPr>
          <w:ilvl w:val="1"/>
          <w:numId w:val="1"/>
        </w:numPr>
        <w:ind w:left="720"/>
        <w:jc w:val="both"/>
        <w:rPr>
          <w:rStyle w:val="shorttext"/>
          <w:lang w:val="en-US"/>
        </w:rPr>
      </w:pPr>
      <w:r w:rsidRPr="00F06CE0">
        <w:rPr>
          <w:rStyle w:val="shorttext"/>
          <w:lang w:val="en-US"/>
        </w:rPr>
        <w:t>Excluded from the test</w:t>
      </w:r>
    </w:p>
    <w:p w:rsidR="006102BA" w:rsidRPr="00F06CE0" w:rsidRDefault="006102BA" w:rsidP="00EF058B">
      <w:pPr>
        <w:pStyle w:val="Prrafodelista"/>
        <w:numPr>
          <w:ilvl w:val="1"/>
          <w:numId w:val="1"/>
        </w:numPr>
        <w:ind w:left="720"/>
        <w:jc w:val="both"/>
        <w:rPr>
          <w:rStyle w:val="shorttext"/>
          <w:lang w:val="en-US"/>
        </w:rPr>
      </w:pPr>
      <w:r w:rsidRPr="00F06CE0">
        <w:rPr>
          <w:rStyle w:val="shorttext"/>
          <w:lang w:val="en-US"/>
        </w:rPr>
        <w:t>Included in the test</w:t>
      </w:r>
    </w:p>
    <w:p w:rsidR="00D8633B" w:rsidRPr="00F06CE0" w:rsidRDefault="006102BA" w:rsidP="00EF058B">
      <w:pPr>
        <w:pStyle w:val="Prrafodelista"/>
        <w:numPr>
          <w:ilvl w:val="1"/>
          <w:numId w:val="1"/>
        </w:numPr>
        <w:ind w:left="720"/>
        <w:jc w:val="both"/>
        <w:rPr>
          <w:lang w:val="en-US"/>
        </w:rPr>
      </w:pPr>
      <w:r w:rsidRPr="00F06CE0">
        <w:rPr>
          <w:rStyle w:val="shorttext"/>
          <w:lang w:val="en-US"/>
        </w:rPr>
        <w:t>Joined to another item</w:t>
      </w:r>
    </w:p>
    <w:p w:rsidR="00EF058B" w:rsidRPr="00F06CE0" w:rsidRDefault="00EF058B" w:rsidP="00EF058B">
      <w:pPr>
        <w:jc w:val="both"/>
        <w:rPr>
          <w:b/>
          <w:lang w:val="en-US"/>
        </w:rPr>
      </w:pPr>
    </w:p>
    <w:p w:rsidR="00FB3D83" w:rsidRPr="00F06CE0" w:rsidRDefault="00FB3D83" w:rsidP="00EF058B">
      <w:pPr>
        <w:jc w:val="both"/>
        <w:rPr>
          <w:b/>
          <w:lang w:val="en-US"/>
        </w:rPr>
      </w:pPr>
    </w:p>
    <w:p w:rsidR="00FB3D83" w:rsidRPr="00F06CE0" w:rsidRDefault="00DB7D2B" w:rsidP="00EF058B">
      <w:pPr>
        <w:jc w:val="both"/>
        <w:rPr>
          <w:b/>
          <w:lang w:val="en-US"/>
        </w:rPr>
      </w:pPr>
      <w:r w:rsidRPr="00F06CE0">
        <w:rPr>
          <w:b/>
          <w:lang w:val="en-US"/>
        </w:rPr>
        <w:t xml:space="preserve">Please, answer questions 4 – 10 based on the following data </w:t>
      </w:r>
    </w:p>
    <w:p w:rsidR="006E07ED" w:rsidRPr="00F06CE0" w:rsidRDefault="00FB3D83" w:rsidP="00EF058B">
      <w:pPr>
        <w:jc w:val="both"/>
        <w:rPr>
          <w:b/>
          <w:lang w:val="en-US"/>
        </w:rPr>
      </w:pPr>
      <w:r w:rsidRPr="00F06CE0">
        <w:rPr>
          <w:lang w:val="en-US"/>
        </w:rPr>
        <w:lastRenderedPageBreak/>
        <w:t>A group of judges evaluated an item about the attitude towards reading on a scale of 10 points, with 1 being the most unfavorable and 10 the most favorable. The results obtained are presented below:</w:t>
      </w:r>
    </w:p>
    <w:p w:rsidR="00D8633B" w:rsidRPr="00F06CE0" w:rsidRDefault="00D8633B" w:rsidP="00EF058B">
      <w:pPr>
        <w:jc w:val="both"/>
        <w:rPr>
          <w:lang w:val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72"/>
        <w:gridCol w:w="550"/>
        <w:gridCol w:w="550"/>
        <w:gridCol w:w="550"/>
        <w:gridCol w:w="550"/>
        <w:gridCol w:w="551"/>
        <w:gridCol w:w="551"/>
        <w:gridCol w:w="551"/>
        <w:gridCol w:w="551"/>
        <w:gridCol w:w="551"/>
        <w:gridCol w:w="553"/>
      </w:tblGrid>
      <w:tr w:rsidR="00F87D90" w:rsidRPr="00F06CE0" w:rsidTr="00BD411F">
        <w:tc>
          <w:tcPr>
            <w:tcW w:w="1049" w:type="dxa"/>
            <w:vAlign w:val="center"/>
          </w:tcPr>
          <w:p w:rsidR="00F87D90" w:rsidRPr="00F06CE0" w:rsidRDefault="00F87D90" w:rsidP="00EF058B">
            <w:pPr>
              <w:jc w:val="both"/>
              <w:rPr>
                <w:lang w:val="en-US"/>
              </w:rPr>
            </w:pPr>
          </w:p>
        </w:tc>
        <w:tc>
          <w:tcPr>
            <w:tcW w:w="553" w:type="dxa"/>
            <w:vAlign w:val="center"/>
          </w:tcPr>
          <w:p w:rsidR="00F87D90" w:rsidRPr="00F06CE0" w:rsidRDefault="00F87D90" w:rsidP="00EF058B">
            <w:pPr>
              <w:jc w:val="center"/>
              <w:rPr>
                <w:b/>
                <w:lang w:val="en-US"/>
              </w:rPr>
            </w:pPr>
            <w:r w:rsidRPr="00F06CE0">
              <w:rPr>
                <w:b/>
                <w:lang w:val="en-US"/>
              </w:rPr>
              <w:t>1</w:t>
            </w:r>
          </w:p>
        </w:tc>
        <w:tc>
          <w:tcPr>
            <w:tcW w:w="553" w:type="dxa"/>
            <w:vAlign w:val="center"/>
          </w:tcPr>
          <w:p w:rsidR="00F87D90" w:rsidRPr="00F06CE0" w:rsidRDefault="00F87D90" w:rsidP="00EF058B">
            <w:pPr>
              <w:jc w:val="center"/>
              <w:rPr>
                <w:b/>
                <w:lang w:val="en-US"/>
              </w:rPr>
            </w:pPr>
            <w:r w:rsidRPr="00F06CE0">
              <w:rPr>
                <w:b/>
                <w:lang w:val="en-US"/>
              </w:rPr>
              <w:t>2</w:t>
            </w:r>
          </w:p>
        </w:tc>
        <w:tc>
          <w:tcPr>
            <w:tcW w:w="553" w:type="dxa"/>
            <w:vAlign w:val="center"/>
          </w:tcPr>
          <w:p w:rsidR="00F87D90" w:rsidRPr="00F06CE0" w:rsidRDefault="00F87D90" w:rsidP="00EF058B">
            <w:pPr>
              <w:jc w:val="center"/>
              <w:rPr>
                <w:b/>
                <w:lang w:val="en-US"/>
              </w:rPr>
            </w:pPr>
            <w:r w:rsidRPr="00F06CE0">
              <w:rPr>
                <w:b/>
                <w:lang w:val="en-US"/>
              </w:rPr>
              <w:t>3</w:t>
            </w:r>
          </w:p>
        </w:tc>
        <w:tc>
          <w:tcPr>
            <w:tcW w:w="553" w:type="dxa"/>
            <w:vAlign w:val="center"/>
          </w:tcPr>
          <w:p w:rsidR="00F87D90" w:rsidRPr="00F06CE0" w:rsidRDefault="00F87D90" w:rsidP="00EF058B">
            <w:pPr>
              <w:jc w:val="center"/>
              <w:rPr>
                <w:b/>
                <w:lang w:val="en-US"/>
              </w:rPr>
            </w:pPr>
            <w:r w:rsidRPr="00F06CE0">
              <w:rPr>
                <w:b/>
                <w:lang w:val="en-US"/>
              </w:rPr>
              <w:t>4</w:t>
            </w:r>
          </w:p>
        </w:tc>
        <w:tc>
          <w:tcPr>
            <w:tcW w:w="553" w:type="dxa"/>
            <w:vAlign w:val="center"/>
          </w:tcPr>
          <w:p w:rsidR="00F87D90" w:rsidRPr="00F06CE0" w:rsidRDefault="00F87D90" w:rsidP="00EF058B">
            <w:pPr>
              <w:jc w:val="center"/>
              <w:rPr>
                <w:b/>
                <w:lang w:val="en-US"/>
              </w:rPr>
            </w:pPr>
            <w:r w:rsidRPr="00F06CE0">
              <w:rPr>
                <w:b/>
                <w:lang w:val="en-US"/>
              </w:rPr>
              <w:t>5</w:t>
            </w:r>
          </w:p>
        </w:tc>
        <w:tc>
          <w:tcPr>
            <w:tcW w:w="553" w:type="dxa"/>
            <w:vAlign w:val="center"/>
          </w:tcPr>
          <w:p w:rsidR="00F87D90" w:rsidRPr="00F06CE0" w:rsidRDefault="00F87D90" w:rsidP="00EF058B">
            <w:pPr>
              <w:jc w:val="center"/>
              <w:rPr>
                <w:b/>
                <w:lang w:val="en-US"/>
              </w:rPr>
            </w:pPr>
            <w:r w:rsidRPr="00F06CE0">
              <w:rPr>
                <w:b/>
                <w:lang w:val="en-US"/>
              </w:rPr>
              <w:t>6</w:t>
            </w:r>
          </w:p>
        </w:tc>
        <w:tc>
          <w:tcPr>
            <w:tcW w:w="553" w:type="dxa"/>
            <w:vAlign w:val="center"/>
          </w:tcPr>
          <w:p w:rsidR="00F87D90" w:rsidRPr="00F06CE0" w:rsidRDefault="00F87D90" w:rsidP="00EF058B">
            <w:pPr>
              <w:jc w:val="center"/>
              <w:rPr>
                <w:b/>
                <w:lang w:val="en-US"/>
              </w:rPr>
            </w:pPr>
            <w:r w:rsidRPr="00F06CE0">
              <w:rPr>
                <w:b/>
                <w:lang w:val="en-US"/>
              </w:rPr>
              <w:t>7</w:t>
            </w:r>
          </w:p>
        </w:tc>
        <w:tc>
          <w:tcPr>
            <w:tcW w:w="553" w:type="dxa"/>
            <w:vAlign w:val="center"/>
          </w:tcPr>
          <w:p w:rsidR="00F87D90" w:rsidRPr="00F06CE0" w:rsidRDefault="00F87D90" w:rsidP="00EF058B">
            <w:pPr>
              <w:jc w:val="center"/>
              <w:rPr>
                <w:b/>
                <w:lang w:val="en-US"/>
              </w:rPr>
            </w:pPr>
            <w:r w:rsidRPr="00F06CE0">
              <w:rPr>
                <w:b/>
                <w:lang w:val="en-US"/>
              </w:rPr>
              <w:t>8</w:t>
            </w:r>
          </w:p>
        </w:tc>
        <w:tc>
          <w:tcPr>
            <w:tcW w:w="553" w:type="dxa"/>
            <w:vAlign w:val="center"/>
          </w:tcPr>
          <w:p w:rsidR="00F87D90" w:rsidRPr="00F06CE0" w:rsidRDefault="00F87D90" w:rsidP="00EF058B">
            <w:pPr>
              <w:jc w:val="center"/>
              <w:rPr>
                <w:b/>
                <w:lang w:val="en-US"/>
              </w:rPr>
            </w:pPr>
            <w:r w:rsidRPr="00F06CE0">
              <w:rPr>
                <w:b/>
                <w:lang w:val="en-US"/>
              </w:rPr>
              <w:t>9</w:t>
            </w:r>
          </w:p>
        </w:tc>
        <w:tc>
          <w:tcPr>
            <w:tcW w:w="554" w:type="dxa"/>
            <w:vAlign w:val="center"/>
          </w:tcPr>
          <w:p w:rsidR="00F87D90" w:rsidRPr="00F06CE0" w:rsidRDefault="00F87D90" w:rsidP="00EF058B">
            <w:pPr>
              <w:jc w:val="center"/>
              <w:rPr>
                <w:b/>
                <w:lang w:val="en-US"/>
              </w:rPr>
            </w:pPr>
            <w:r w:rsidRPr="00F06CE0">
              <w:rPr>
                <w:b/>
                <w:lang w:val="en-US"/>
              </w:rPr>
              <w:t>10</w:t>
            </w:r>
          </w:p>
        </w:tc>
      </w:tr>
      <w:tr w:rsidR="00F87D90" w:rsidRPr="00F06CE0" w:rsidTr="00BD411F">
        <w:tc>
          <w:tcPr>
            <w:tcW w:w="1049" w:type="dxa"/>
            <w:vAlign w:val="center"/>
          </w:tcPr>
          <w:p w:rsidR="00F87D90" w:rsidRPr="00F06CE0" w:rsidRDefault="00FB3D83" w:rsidP="00EF058B">
            <w:pPr>
              <w:jc w:val="both"/>
              <w:rPr>
                <w:b/>
                <w:lang w:val="en-US"/>
              </w:rPr>
            </w:pPr>
            <w:r w:rsidRPr="00F06CE0">
              <w:rPr>
                <w:b/>
                <w:lang w:val="en-US"/>
              </w:rPr>
              <w:t>frequency</w:t>
            </w:r>
          </w:p>
        </w:tc>
        <w:tc>
          <w:tcPr>
            <w:tcW w:w="553" w:type="dxa"/>
            <w:vAlign w:val="center"/>
          </w:tcPr>
          <w:p w:rsidR="00F87D90" w:rsidRPr="00F06CE0" w:rsidRDefault="008F6E2E" w:rsidP="00EF058B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5</w:t>
            </w:r>
          </w:p>
        </w:tc>
        <w:tc>
          <w:tcPr>
            <w:tcW w:w="553" w:type="dxa"/>
            <w:vAlign w:val="center"/>
          </w:tcPr>
          <w:p w:rsidR="00F87D90" w:rsidRPr="00F06CE0" w:rsidRDefault="008F6E2E" w:rsidP="00EF058B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3</w:t>
            </w:r>
          </w:p>
        </w:tc>
        <w:tc>
          <w:tcPr>
            <w:tcW w:w="553" w:type="dxa"/>
            <w:vAlign w:val="center"/>
          </w:tcPr>
          <w:p w:rsidR="00F87D90" w:rsidRPr="00F06CE0" w:rsidRDefault="008A34B5" w:rsidP="00EF058B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3</w:t>
            </w:r>
          </w:p>
        </w:tc>
        <w:tc>
          <w:tcPr>
            <w:tcW w:w="553" w:type="dxa"/>
            <w:vAlign w:val="center"/>
          </w:tcPr>
          <w:p w:rsidR="00F87D90" w:rsidRPr="00F06CE0" w:rsidRDefault="008F6E2E" w:rsidP="00EF058B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</w:t>
            </w:r>
          </w:p>
        </w:tc>
        <w:tc>
          <w:tcPr>
            <w:tcW w:w="553" w:type="dxa"/>
            <w:vAlign w:val="center"/>
          </w:tcPr>
          <w:p w:rsidR="00F87D90" w:rsidRPr="00F06CE0" w:rsidRDefault="008F6E2E" w:rsidP="00EF058B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</w:t>
            </w:r>
          </w:p>
        </w:tc>
        <w:tc>
          <w:tcPr>
            <w:tcW w:w="553" w:type="dxa"/>
            <w:vAlign w:val="center"/>
          </w:tcPr>
          <w:p w:rsidR="00F87D90" w:rsidRPr="00F06CE0" w:rsidRDefault="008F6E2E" w:rsidP="00EF058B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2</w:t>
            </w:r>
          </w:p>
        </w:tc>
        <w:tc>
          <w:tcPr>
            <w:tcW w:w="553" w:type="dxa"/>
            <w:vAlign w:val="center"/>
          </w:tcPr>
          <w:p w:rsidR="00F87D90" w:rsidRPr="00F06CE0" w:rsidRDefault="007D0BCA" w:rsidP="00EF058B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4</w:t>
            </w:r>
          </w:p>
        </w:tc>
        <w:tc>
          <w:tcPr>
            <w:tcW w:w="553" w:type="dxa"/>
            <w:vAlign w:val="center"/>
          </w:tcPr>
          <w:p w:rsidR="00F87D90" w:rsidRPr="00F06CE0" w:rsidRDefault="007D0BCA" w:rsidP="00EF058B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3</w:t>
            </w:r>
          </w:p>
        </w:tc>
        <w:tc>
          <w:tcPr>
            <w:tcW w:w="553" w:type="dxa"/>
            <w:vAlign w:val="center"/>
          </w:tcPr>
          <w:p w:rsidR="00F87D90" w:rsidRPr="00F06CE0" w:rsidRDefault="007D0BCA" w:rsidP="00EF058B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5</w:t>
            </w:r>
          </w:p>
        </w:tc>
        <w:tc>
          <w:tcPr>
            <w:tcW w:w="554" w:type="dxa"/>
            <w:vAlign w:val="center"/>
          </w:tcPr>
          <w:p w:rsidR="00F87D90" w:rsidRPr="00F06CE0" w:rsidRDefault="00AF3D50" w:rsidP="00EF058B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3</w:t>
            </w:r>
          </w:p>
        </w:tc>
      </w:tr>
    </w:tbl>
    <w:p w:rsidR="00F87D90" w:rsidRPr="00F06CE0" w:rsidRDefault="00F87D90" w:rsidP="00EF058B">
      <w:pPr>
        <w:jc w:val="both"/>
        <w:rPr>
          <w:lang w:val="en-US"/>
        </w:rPr>
      </w:pPr>
    </w:p>
    <w:p w:rsidR="0024003B" w:rsidRPr="00F06CE0" w:rsidRDefault="00FB3D83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rStyle w:val="shorttext"/>
          <w:lang w:val="en-US"/>
        </w:rPr>
        <w:t>In this case, the median of the item is</w:t>
      </w:r>
      <w:r w:rsidR="00F22BD4" w:rsidRPr="00F06CE0">
        <w:rPr>
          <w:lang w:val="en-US"/>
        </w:rPr>
        <w:t>:</w:t>
      </w:r>
    </w:p>
    <w:p w:rsidR="00BD411F" w:rsidRPr="00F06CE0" w:rsidRDefault="00FB3D83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The interval amplitude</w:t>
      </w:r>
    </w:p>
    <w:p w:rsidR="00BD411F" w:rsidRPr="00F06CE0" w:rsidRDefault="00FB3D83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The ambiguity coefficient</w:t>
      </w:r>
    </w:p>
    <w:p w:rsidR="00BD411F" w:rsidRPr="00F06CE0" w:rsidRDefault="00FB3D83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Its scalar value</w:t>
      </w:r>
    </w:p>
    <w:p w:rsidR="00BD411F" w:rsidRPr="00F06CE0" w:rsidRDefault="00BD411F" w:rsidP="00EF058B">
      <w:pPr>
        <w:pStyle w:val="Prrafodelista"/>
        <w:ind w:left="709"/>
        <w:jc w:val="both"/>
        <w:rPr>
          <w:lang w:val="en-US"/>
        </w:rPr>
      </w:pPr>
    </w:p>
    <w:p w:rsidR="00BD411F" w:rsidRPr="00F06CE0" w:rsidRDefault="007E61B2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lang w:val="en-US"/>
        </w:rPr>
        <w:t>The median of the item is</w:t>
      </w:r>
      <w:r w:rsidR="00BD411F" w:rsidRPr="00F06CE0">
        <w:rPr>
          <w:lang w:val="en-US"/>
        </w:rPr>
        <w:t>:</w:t>
      </w:r>
    </w:p>
    <w:p w:rsidR="00DE2944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4.</w:t>
      </w:r>
      <w:r w:rsidR="006D315F" w:rsidRPr="00F06CE0">
        <w:rPr>
          <w:lang w:val="en-US"/>
        </w:rPr>
        <w:t>5</w:t>
      </w:r>
    </w:p>
    <w:p w:rsidR="00221350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6.</w:t>
      </w:r>
      <w:r w:rsidR="006D315F" w:rsidRPr="00F06CE0">
        <w:rPr>
          <w:lang w:val="en-US"/>
        </w:rPr>
        <w:t>5</w:t>
      </w:r>
    </w:p>
    <w:p w:rsidR="007E61B2" w:rsidRPr="00F06CE0" w:rsidRDefault="00EC5190" w:rsidP="007E61B2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7.</w:t>
      </w:r>
      <w:r w:rsidR="006D315F" w:rsidRPr="00F06CE0">
        <w:rPr>
          <w:lang w:val="en-US"/>
        </w:rPr>
        <w:t>25</w:t>
      </w:r>
    </w:p>
    <w:p w:rsidR="007E61B2" w:rsidRPr="00F06CE0" w:rsidRDefault="007E61B2" w:rsidP="007E61B2">
      <w:pPr>
        <w:pStyle w:val="Prrafodelista"/>
        <w:ind w:left="709"/>
        <w:jc w:val="both"/>
        <w:rPr>
          <w:lang w:val="en-US"/>
        </w:rPr>
      </w:pPr>
    </w:p>
    <w:p w:rsidR="00F22BD4" w:rsidRPr="00F06CE0" w:rsidRDefault="007E61B2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lang w:val="en-US"/>
        </w:rPr>
        <w:t>With this result, we can say that the item is considered by the judges</w:t>
      </w:r>
      <w:r w:rsidR="003E2771" w:rsidRPr="00F06CE0">
        <w:rPr>
          <w:lang w:val="en-US"/>
        </w:rPr>
        <w:t>:</w:t>
      </w:r>
    </w:p>
    <w:p w:rsidR="007E61B2" w:rsidRPr="00F06CE0" w:rsidRDefault="007E61B2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Moderately favorable</w:t>
      </w:r>
    </w:p>
    <w:p w:rsidR="006C5FDC" w:rsidRPr="00F06CE0" w:rsidRDefault="007E61B2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Highly</w:t>
      </w:r>
      <w:r w:rsidR="00DB5036" w:rsidRPr="00F06CE0">
        <w:rPr>
          <w:lang w:val="en-US"/>
        </w:rPr>
        <w:t xml:space="preserve"> favorable</w:t>
      </w:r>
    </w:p>
    <w:p w:rsidR="00E224D7" w:rsidRPr="00F06CE0" w:rsidRDefault="007E61B2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Highly unfavorable</w:t>
      </w:r>
    </w:p>
    <w:p w:rsidR="00DB5036" w:rsidRPr="00F06CE0" w:rsidRDefault="00DB5036" w:rsidP="00EF058B">
      <w:pPr>
        <w:jc w:val="both"/>
        <w:rPr>
          <w:lang w:val="en-US"/>
        </w:rPr>
      </w:pPr>
    </w:p>
    <w:p w:rsidR="003E2771" w:rsidRPr="00F06CE0" w:rsidRDefault="007E61B2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rStyle w:val="shorttext"/>
          <w:lang w:val="en-US"/>
        </w:rPr>
        <w:t>Quartile 1 is</w:t>
      </w:r>
      <w:r w:rsidR="003E2771" w:rsidRPr="00F06CE0">
        <w:rPr>
          <w:lang w:val="en-US"/>
        </w:rPr>
        <w:t>:</w:t>
      </w:r>
    </w:p>
    <w:p w:rsidR="00F2427B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3.</w:t>
      </w:r>
      <w:r w:rsidR="00F2427B" w:rsidRPr="00F06CE0">
        <w:rPr>
          <w:lang w:val="en-US"/>
        </w:rPr>
        <w:t>5</w:t>
      </w:r>
    </w:p>
    <w:p w:rsidR="00F2427B" w:rsidRPr="00F06CE0" w:rsidRDefault="00EC5190" w:rsidP="00EC5190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8.</w:t>
      </w:r>
      <w:r w:rsidR="00F2427B" w:rsidRPr="00F06CE0">
        <w:rPr>
          <w:lang w:val="en-US"/>
        </w:rPr>
        <w:t>82</w:t>
      </w:r>
    </w:p>
    <w:p w:rsidR="003E2771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2.</w:t>
      </w:r>
      <w:r w:rsidR="00F2427B" w:rsidRPr="00F06CE0">
        <w:rPr>
          <w:lang w:val="en-US"/>
        </w:rPr>
        <w:t>33</w:t>
      </w:r>
    </w:p>
    <w:p w:rsidR="00F2427B" w:rsidRPr="00F06CE0" w:rsidRDefault="00F2427B" w:rsidP="00EF058B">
      <w:pPr>
        <w:pStyle w:val="Prrafodelista"/>
        <w:ind w:left="709"/>
        <w:jc w:val="both"/>
        <w:rPr>
          <w:lang w:val="en-US"/>
        </w:rPr>
      </w:pPr>
    </w:p>
    <w:p w:rsidR="00FB79FD" w:rsidRPr="00F06CE0" w:rsidRDefault="007E61B2" w:rsidP="007E61B2">
      <w:pPr>
        <w:pStyle w:val="Prrafodelista"/>
        <w:numPr>
          <w:ilvl w:val="0"/>
          <w:numId w:val="1"/>
        </w:numPr>
        <w:shd w:val="clear" w:color="auto" w:fill="F5F5F5"/>
        <w:spacing w:after="89"/>
        <w:textAlignment w:val="top"/>
        <w:rPr>
          <w:rFonts w:ascii="Arial" w:hAnsi="Arial" w:cs="Arial"/>
          <w:color w:val="777777"/>
          <w:sz w:val="15"/>
          <w:szCs w:val="15"/>
          <w:lang w:val="en-US"/>
        </w:rPr>
      </w:pPr>
      <w:r w:rsidRPr="00F06CE0">
        <w:rPr>
          <w:lang w:val="en-US"/>
        </w:rPr>
        <w:t>Knowing that the quartile 3 is 9, the value of the ambiguity coefficient is</w:t>
      </w:r>
      <w:r w:rsidR="00FB79FD" w:rsidRPr="00F06CE0">
        <w:rPr>
          <w:lang w:val="en-US"/>
        </w:rPr>
        <w:t>:</w:t>
      </w:r>
    </w:p>
    <w:p w:rsidR="00E224D7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5.</w:t>
      </w:r>
      <w:r w:rsidR="00F2427B" w:rsidRPr="00F06CE0">
        <w:rPr>
          <w:lang w:val="en-US"/>
        </w:rPr>
        <w:t>5</w:t>
      </w:r>
    </w:p>
    <w:p w:rsidR="00417040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6.</w:t>
      </w:r>
      <w:r w:rsidR="00F2427B" w:rsidRPr="00F06CE0">
        <w:rPr>
          <w:lang w:val="en-US"/>
        </w:rPr>
        <w:t>67</w:t>
      </w:r>
    </w:p>
    <w:p w:rsidR="00417040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</w:t>
      </w:r>
      <w:r w:rsidR="00F2427B" w:rsidRPr="00F06CE0">
        <w:rPr>
          <w:lang w:val="en-US"/>
        </w:rPr>
        <w:t>18</w:t>
      </w:r>
    </w:p>
    <w:p w:rsidR="003E2771" w:rsidRPr="00F06CE0" w:rsidRDefault="003E2771" w:rsidP="00EF058B">
      <w:pPr>
        <w:pStyle w:val="Prrafodelista"/>
        <w:ind w:left="709"/>
        <w:jc w:val="both"/>
        <w:rPr>
          <w:color w:val="FF0000"/>
          <w:lang w:val="en-US"/>
        </w:rPr>
      </w:pPr>
    </w:p>
    <w:p w:rsidR="003E2771" w:rsidRPr="00F06CE0" w:rsidRDefault="007E61B2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lang w:val="en-US"/>
        </w:rPr>
        <w:t>In this example, to interpret the ambiguity coefficient, its value would be compared with</w:t>
      </w:r>
      <w:r w:rsidR="003E2771" w:rsidRPr="00F06CE0">
        <w:rPr>
          <w:lang w:val="en-US"/>
        </w:rPr>
        <w:t>:</w:t>
      </w:r>
    </w:p>
    <w:p w:rsidR="00F2427B" w:rsidRPr="00F06CE0" w:rsidRDefault="00F2427B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3</w:t>
      </w:r>
    </w:p>
    <w:p w:rsidR="00F2427B" w:rsidRPr="00F06CE0" w:rsidRDefault="00F2427B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2</w:t>
      </w:r>
    </w:p>
    <w:p w:rsidR="00F2427B" w:rsidRPr="00F06CE0" w:rsidRDefault="00F2427B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4</w:t>
      </w:r>
    </w:p>
    <w:p w:rsidR="003E2771" w:rsidRPr="00F06CE0" w:rsidRDefault="003E2771" w:rsidP="00EF058B">
      <w:pPr>
        <w:pStyle w:val="Prrafodelista"/>
        <w:ind w:left="360"/>
        <w:jc w:val="both"/>
        <w:rPr>
          <w:lang w:val="en-US"/>
        </w:rPr>
      </w:pPr>
    </w:p>
    <w:p w:rsidR="00037973" w:rsidRPr="00F06CE0" w:rsidRDefault="007E61B2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lang w:val="en-US"/>
        </w:rPr>
        <w:lastRenderedPageBreak/>
        <w:t>Referring to the ambiguity coefficient obtained, we conclude that the item should be</w:t>
      </w:r>
      <w:r w:rsidR="009677E1" w:rsidRPr="00F06CE0">
        <w:rPr>
          <w:lang w:val="en-US"/>
        </w:rPr>
        <w:t>:</w:t>
      </w:r>
    </w:p>
    <w:p w:rsidR="00A74B79" w:rsidRPr="00F06CE0" w:rsidRDefault="00FC3E6D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Inclu</w:t>
      </w:r>
      <w:r w:rsidR="007E61B2" w:rsidRPr="00F06CE0">
        <w:rPr>
          <w:lang w:val="en-US"/>
        </w:rPr>
        <w:t>ded</w:t>
      </w:r>
    </w:p>
    <w:p w:rsidR="007E61B2" w:rsidRPr="00F06CE0" w:rsidRDefault="007E61B2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It is an unclear result to conclude</w:t>
      </w:r>
    </w:p>
    <w:p w:rsidR="00AA4374" w:rsidRPr="00F06CE0" w:rsidRDefault="00FC3E6D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Exclu</w:t>
      </w:r>
      <w:r w:rsidR="007E61B2" w:rsidRPr="00F06CE0">
        <w:rPr>
          <w:lang w:val="en-US"/>
        </w:rPr>
        <w:t>ded</w:t>
      </w:r>
    </w:p>
    <w:p w:rsidR="00FC3E6D" w:rsidRPr="00F06CE0" w:rsidRDefault="00FC3E6D" w:rsidP="00EF058B">
      <w:pPr>
        <w:pStyle w:val="Prrafodelista"/>
        <w:ind w:left="1080"/>
        <w:jc w:val="both"/>
        <w:rPr>
          <w:lang w:val="en-US"/>
        </w:rPr>
      </w:pPr>
    </w:p>
    <w:p w:rsidR="00607CB6" w:rsidRPr="00F06CE0" w:rsidRDefault="00607CB6" w:rsidP="00EF058B">
      <w:pPr>
        <w:pStyle w:val="Prrafodelista"/>
        <w:ind w:left="1080"/>
        <w:jc w:val="both"/>
        <w:rPr>
          <w:lang w:val="en-US"/>
        </w:rPr>
      </w:pPr>
    </w:p>
    <w:p w:rsidR="00DB7D2B" w:rsidRPr="00F06CE0" w:rsidRDefault="00DB7D2B" w:rsidP="00EF058B">
      <w:pPr>
        <w:jc w:val="both"/>
        <w:rPr>
          <w:b/>
          <w:lang w:val="en-US"/>
        </w:rPr>
      </w:pPr>
      <w:r w:rsidRPr="00F06CE0">
        <w:rPr>
          <w:b/>
          <w:lang w:val="en-US"/>
        </w:rPr>
        <w:t xml:space="preserve">Please, answer questions 11 – 16 based on the following data </w:t>
      </w:r>
    </w:p>
    <w:p w:rsidR="00415781" w:rsidRPr="00F06CE0" w:rsidRDefault="007E61B2" w:rsidP="007E61B2">
      <w:pPr>
        <w:jc w:val="both"/>
        <w:rPr>
          <w:lang w:val="en-US"/>
        </w:rPr>
      </w:pPr>
      <w:r w:rsidRPr="00F06CE0">
        <w:rPr>
          <w:lang w:val="en-US"/>
        </w:rPr>
        <w:t>The table below presents an item of a psychometrics exam and the number of students that responded to each alternative. The correct answer is marked with an asterisk.</w:t>
      </w:r>
    </w:p>
    <w:tbl>
      <w:tblPr>
        <w:tblStyle w:val="Tablaconc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1112"/>
        <w:gridCol w:w="1472"/>
        <w:gridCol w:w="1472"/>
        <w:gridCol w:w="1472"/>
      </w:tblGrid>
      <w:tr w:rsidR="00DD74E0" w:rsidRPr="00F06CE0" w:rsidTr="00EC5190">
        <w:tc>
          <w:tcPr>
            <w:tcW w:w="1112" w:type="dxa"/>
            <w:vAlign w:val="center"/>
          </w:tcPr>
          <w:p w:rsidR="00DD74E0" w:rsidRPr="00F06CE0" w:rsidRDefault="00DD74E0" w:rsidP="00EC5190">
            <w:pPr>
              <w:jc w:val="center"/>
              <w:rPr>
                <w:lang w:val="en-US"/>
              </w:rPr>
            </w:pPr>
          </w:p>
        </w:tc>
        <w:tc>
          <w:tcPr>
            <w:tcW w:w="1472" w:type="dxa"/>
            <w:vAlign w:val="center"/>
          </w:tcPr>
          <w:p w:rsidR="00DD74E0" w:rsidRPr="00F06CE0" w:rsidRDefault="00CA268F" w:rsidP="00EC519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A</w:t>
            </w:r>
            <w:r w:rsidR="00E7487D" w:rsidRPr="00F06CE0">
              <w:rPr>
                <w:lang w:val="en-US"/>
              </w:rPr>
              <w:t>(*)</w:t>
            </w:r>
          </w:p>
        </w:tc>
        <w:tc>
          <w:tcPr>
            <w:tcW w:w="1472" w:type="dxa"/>
            <w:vAlign w:val="center"/>
          </w:tcPr>
          <w:p w:rsidR="00DD74E0" w:rsidRPr="00F06CE0" w:rsidRDefault="00CA268F" w:rsidP="00EC519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B</w:t>
            </w:r>
          </w:p>
        </w:tc>
        <w:tc>
          <w:tcPr>
            <w:tcW w:w="1472" w:type="dxa"/>
            <w:vAlign w:val="center"/>
          </w:tcPr>
          <w:p w:rsidR="00DD74E0" w:rsidRPr="00F06CE0" w:rsidRDefault="00CA268F" w:rsidP="00EC519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C</w:t>
            </w:r>
          </w:p>
        </w:tc>
      </w:tr>
      <w:tr w:rsidR="00DD74E0" w:rsidRPr="00F06CE0" w:rsidTr="00EC5190">
        <w:tc>
          <w:tcPr>
            <w:tcW w:w="1112" w:type="dxa"/>
            <w:vAlign w:val="center"/>
          </w:tcPr>
          <w:p w:rsidR="00DD74E0" w:rsidRPr="00F06CE0" w:rsidRDefault="00B927C9" w:rsidP="00EC519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I</w:t>
            </w:r>
            <w:r w:rsidR="00632647" w:rsidRPr="00F06CE0">
              <w:rPr>
                <w:lang w:val="en-US"/>
              </w:rPr>
              <w:t>tem</w:t>
            </w:r>
            <w:r w:rsidR="00BB7994" w:rsidRPr="00F06CE0">
              <w:rPr>
                <w:lang w:val="en-US"/>
              </w:rPr>
              <w:t xml:space="preserve"> 3</w:t>
            </w:r>
          </w:p>
        </w:tc>
        <w:tc>
          <w:tcPr>
            <w:tcW w:w="1472" w:type="dxa"/>
            <w:vAlign w:val="center"/>
          </w:tcPr>
          <w:p w:rsidR="00DD74E0" w:rsidRPr="00F06CE0" w:rsidRDefault="00E7487D" w:rsidP="00EC519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42</w:t>
            </w:r>
          </w:p>
        </w:tc>
        <w:tc>
          <w:tcPr>
            <w:tcW w:w="1472" w:type="dxa"/>
            <w:vAlign w:val="center"/>
          </w:tcPr>
          <w:p w:rsidR="00DD74E0" w:rsidRPr="00F06CE0" w:rsidRDefault="008E5A9E" w:rsidP="00EC519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25</w:t>
            </w:r>
          </w:p>
        </w:tc>
        <w:tc>
          <w:tcPr>
            <w:tcW w:w="1472" w:type="dxa"/>
            <w:vAlign w:val="center"/>
          </w:tcPr>
          <w:p w:rsidR="00DD74E0" w:rsidRPr="00F06CE0" w:rsidRDefault="008E5A9E" w:rsidP="00EC519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23</w:t>
            </w:r>
          </w:p>
        </w:tc>
      </w:tr>
    </w:tbl>
    <w:p w:rsidR="004B0785" w:rsidRPr="00F06CE0" w:rsidRDefault="004B0785" w:rsidP="00EF058B">
      <w:pPr>
        <w:jc w:val="both"/>
        <w:rPr>
          <w:lang w:val="en-US"/>
        </w:rPr>
      </w:pPr>
    </w:p>
    <w:p w:rsidR="00595DD5" w:rsidRPr="00F06CE0" w:rsidRDefault="00B927C9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lang w:val="en-US"/>
        </w:rPr>
        <w:t>The difficulty index without correction of the item is</w:t>
      </w:r>
      <w:r w:rsidR="00E7487D" w:rsidRPr="00F06CE0">
        <w:rPr>
          <w:lang w:val="en-US"/>
        </w:rPr>
        <w:t>:</w:t>
      </w:r>
    </w:p>
    <w:p w:rsidR="00C127BA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</w:t>
      </w:r>
      <w:r w:rsidR="00E7487D" w:rsidRPr="00F06CE0">
        <w:rPr>
          <w:lang w:val="en-US"/>
        </w:rPr>
        <w:t>4</w:t>
      </w:r>
      <w:r w:rsidR="007D306D" w:rsidRPr="00F06CE0">
        <w:rPr>
          <w:lang w:val="en-US"/>
        </w:rPr>
        <w:t>7</w:t>
      </w:r>
    </w:p>
    <w:p w:rsidR="007D306D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</w:t>
      </w:r>
      <w:r w:rsidR="00B67C88" w:rsidRPr="00F06CE0">
        <w:rPr>
          <w:lang w:val="en-US"/>
        </w:rPr>
        <w:t>81</w:t>
      </w:r>
    </w:p>
    <w:p w:rsidR="00E11E2E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</w:t>
      </w:r>
      <w:r w:rsidR="00B67C88" w:rsidRPr="00F06CE0">
        <w:rPr>
          <w:lang w:val="en-US"/>
        </w:rPr>
        <w:t>2</w:t>
      </w:r>
    </w:p>
    <w:p w:rsidR="00E7487D" w:rsidRPr="00F06CE0" w:rsidRDefault="00E7487D" w:rsidP="00EF058B">
      <w:pPr>
        <w:pStyle w:val="Prrafodelista"/>
        <w:ind w:left="1080"/>
        <w:jc w:val="both"/>
        <w:rPr>
          <w:lang w:val="en-US"/>
        </w:rPr>
      </w:pPr>
    </w:p>
    <w:p w:rsidR="00607CB6" w:rsidRPr="00F06CE0" w:rsidRDefault="00B927C9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lang w:val="en-US"/>
        </w:rPr>
        <w:t>Based on the previous result, we can say that the item is</w:t>
      </w:r>
      <w:r w:rsidR="00607CB6" w:rsidRPr="00F06CE0">
        <w:rPr>
          <w:lang w:val="en-US"/>
        </w:rPr>
        <w:t>:</w:t>
      </w:r>
    </w:p>
    <w:p w:rsidR="00607CB6" w:rsidRPr="00F06CE0" w:rsidRDefault="00B927C9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Moderately difficult</w:t>
      </w:r>
    </w:p>
    <w:p w:rsidR="00E7487D" w:rsidRPr="00F06CE0" w:rsidRDefault="00B927C9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Easy</w:t>
      </w:r>
    </w:p>
    <w:p w:rsidR="00E7487D" w:rsidRPr="00F06CE0" w:rsidRDefault="00E7487D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Dif</w:t>
      </w:r>
      <w:r w:rsidR="00B927C9" w:rsidRPr="00F06CE0">
        <w:rPr>
          <w:lang w:val="en-US"/>
        </w:rPr>
        <w:t>ficult</w:t>
      </w:r>
    </w:p>
    <w:p w:rsidR="00E7487D" w:rsidRPr="00F06CE0" w:rsidRDefault="00E7487D" w:rsidP="00EF058B">
      <w:pPr>
        <w:pStyle w:val="Prrafodelista"/>
        <w:ind w:left="1080"/>
        <w:jc w:val="both"/>
        <w:rPr>
          <w:lang w:val="en-US"/>
        </w:rPr>
      </w:pPr>
    </w:p>
    <w:p w:rsidR="00193285" w:rsidRPr="00F06CE0" w:rsidRDefault="00B927C9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lang w:val="en-US"/>
        </w:rPr>
        <w:t>The difficulty index corrected i</w:t>
      </w:r>
      <w:r w:rsidR="00E7487D" w:rsidRPr="00F06CE0">
        <w:rPr>
          <w:lang w:val="en-US"/>
        </w:rPr>
        <w:t>s:</w:t>
      </w:r>
    </w:p>
    <w:p w:rsidR="00B67C88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</w:t>
      </w:r>
      <w:r w:rsidR="00B67C88" w:rsidRPr="00F06CE0">
        <w:rPr>
          <w:lang w:val="en-US"/>
        </w:rPr>
        <w:t>47</w:t>
      </w:r>
    </w:p>
    <w:p w:rsidR="00B67C88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</w:t>
      </w:r>
      <w:r w:rsidR="00B67C88" w:rsidRPr="00F06CE0">
        <w:rPr>
          <w:lang w:val="en-US"/>
        </w:rPr>
        <w:t>81</w:t>
      </w:r>
    </w:p>
    <w:p w:rsidR="00B67C88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</w:t>
      </w:r>
      <w:r w:rsidR="00B67C88" w:rsidRPr="00F06CE0">
        <w:rPr>
          <w:lang w:val="en-US"/>
        </w:rPr>
        <w:t>2</w:t>
      </w:r>
    </w:p>
    <w:p w:rsidR="00607CB6" w:rsidRPr="00F06CE0" w:rsidRDefault="00607CB6" w:rsidP="00EF058B">
      <w:pPr>
        <w:ind w:left="720"/>
        <w:jc w:val="both"/>
        <w:rPr>
          <w:lang w:val="en-US"/>
        </w:rPr>
      </w:pPr>
    </w:p>
    <w:p w:rsidR="005C5643" w:rsidRPr="00F06CE0" w:rsidRDefault="00B927C9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color w:val="222222"/>
          <w:lang w:val="en-US"/>
        </w:rPr>
        <w:t>Chi squared value to determine if the distractors are equally attractive is</w:t>
      </w:r>
      <w:r w:rsidR="00F26FC5" w:rsidRPr="00F06CE0">
        <w:rPr>
          <w:lang w:val="en-US"/>
        </w:rPr>
        <w:t>:</w:t>
      </w:r>
    </w:p>
    <w:p w:rsidR="00F26FC5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</w:t>
      </w:r>
      <w:r w:rsidR="00E8513A" w:rsidRPr="00F06CE0">
        <w:rPr>
          <w:lang w:val="en-US"/>
        </w:rPr>
        <w:t>13</w:t>
      </w:r>
    </w:p>
    <w:p w:rsidR="003608D8" w:rsidRPr="00F06CE0" w:rsidRDefault="00B67C88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</w:t>
      </w:r>
      <w:r w:rsidR="00EC5190" w:rsidRPr="00F06CE0">
        <w:rPr>
          <w:lang w:val="en-US"/>
        </w:rPr>
        <w:t>.</w:t>
      </w:r>
      <w:r w:rsidRPr="00F06CE0">
        <w:rPr>
          <w:lang w:val="en-US"/>
        </w:rPr>
        <w:t>0</w:t>
      </w:r>
      <w:r w:rsidR="003608D8" w:rsidRPr="00F06CE0">
        <w:rPr>
          <w:lang w:val="en-US"/>
        </w:rPr>
        <w:t>8</w:t>
      </w:r>
    </w:p>
    <w:p w:rsidR="003608D8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</w:t>
      </w:r>
      <w:r w:rsidR="003608D8" w:rsidRPr="00F06CE0">
        <w:rPr>
          <w:lang w:val="en-US"/>
        </w:rPr>
        <w:t>21</w:t>
      </w:r>
    </w:p>
    <w:p w:rsidR="00EF058B" w:rsidRPr="00F06CE0" w:rsidRDefault="00EF058B" w:rsidP="00B927C9">
      <w:pPr>
        <w:jc w:val="both"/>
        <w:rPr>
          <w:lang w:val="en-US"/>
        </w:rPr>
      </w:pPr>
    </w:p>
    <w:p w:rsidR="00607CB6" w:rsidRPr="00F06CE0" w:rsidRDefault="00B927C9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lang w:val="en-US"/>
        </w:rPr>
        <w:t>The theoretical chi-square value to compare in order to make the decision is</w:t>
      </w:r>
      <w:r w:rsidR="00B67C88" w:rsidRPr="00F06CE0">
        <w:rPr>
          <w:lang w:val="en-US"/>
        </w:rPr>
        <w:t xml:space="preserve"> </w:t>
      </w:r>
      <w:r w:rsidR="00EC5190" w:rsidRPr="00F06CE0">
        <w:rPr>
          <w:lang w:val="en-US"/>
        </w:rPr>
        <w:t>(α = 0.</w:t>
      </w:r>
      <w:r w:rsidR="00B67C88" w:rsidRPr="00F06CE0">
        <w:rPr>
          <w:lang w:val="en-US"/>
        </w:rPr>
        <w:t>05)</w:t>
      </w:r>
      <w:r w:rsidR="00E8513A" w:rsidRPr="00F06CE0">
        <w:rPr>
          <w:lang w:val="en-US"/>
        </w:rPr>
        <w:t>:</w:t>
      </w:r>
    </w:p>
    <w:p w:rsidR="00E8513A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6.</w:t>
      </w:r>
      <w:r w:rsidR="00E8513A" w:rsidRPr="00F06CE0">
        <w:rPr>
          <w:lang w:val="en-US"/>
        </w:rPr>
        <w:t>63</w:t>
      </w:r>
    </w:p>
    <w:p w:rsidR="00E8513A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3.</w:t>
      </w:r>
      <w:r w:rsidR="00E8513A" w:rsidRPr="00F06CE0">
        <w:rPr>
          <w:lang w:val="en-US"/>
        </w:rPr>
        <w:t>84</w:t>
      </w:r>
    </w:p>
    <w:p w:rsidR="00E8513A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5.</w:t>
      </w:r>
      <w:r w:rsidR="00E8513A" w:rsidRPr="00F06CE0">
        <w:rPr>
          <w:lang w:val="en-US"/>
        </w:rPr>
        <w:t>99</w:t>
      </w:r>
    </w:p>
    <w:p w:rsidR="003608D8" w:rsidRPr="00F06CE0" w:rsidRDefault="004D0A9D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lang w:val="en-US"/>
        </w:rPr>
        <w:lastRenderedPageBreak/>
        <w:t>Comparing both chi-square values, would we conclude that the distractors are equally attractive?</w:t>
      </w:r>
    </w:p>
    <w:p w:rsidR="00E8513A" w:rsidRPr="00F06CE0" w:rsidRDefault="00E8513A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 xml:space="preserve">No, </w:t>
      </w:r>
      <w:r w:rsidR="004D0A9D" w:rsidRPr="00F06CE0">
        <w:rPr>
          <w:lang w:val="en-US"/>
        </w:rPr>
        <w:t>A is more chosen</w:t>
      </w:r>
    </w:p>
    <w:p w:rsidR="00800989" w:rsidRPr="00F06CE0" w:rsidRDefault="00800989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No</w:t>
      </w:r>
      <w:r w:rsidR="00E8513A" w:rsidRPr="00F06CE0">
        <w:rPr>
          <w:lang w:val="en-US"/>
        </w:rPr>
        <w:t xml:space="preserve">, B </w:t>
      </w:r>
      <w:r w:rsidR="004D0A9D" w:rsidRPr="00F06CE0">
        <w:rPr>
          <w:lang w:val="en-US"/>
        </w:rPr>
        <w:t>is more chosen</w:t>
      </w:r>
    </w:p>
    <w:p w:rsidR="00D035D6" w:rsidRPr="00F06CE0" w:rsidRDefault="004D0A9D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Yes</w:t>
      </w:r>
    </w:p>
    <w:p w:rsidR="00E8513A" w:rsidRPr="00F06CE0" w:rsidRDefault="00E8513A" w:rsidP="00EF058B">
      <w:pPr>
        <w:pStyle w:val="Prrafodelista"/>
        <w:ind w:left="1080"/>
        <w:jc w:val="both"/>
        <w:rPr>
          <w:lang w:val="en-US"/>
        </w:rPr>
      </w:pPr>
    </w:p>
    <w:p w:rsidR="007C41D0" w:rsidRPr="00F06CE0" w:rsidRDefault="007C41D0" w:rsidP="00EF058B">
      <w:pPr>
        <w:autoSpaceDE w:val="0"/>
        <w:autoSpaceDN w:val="0"/>
        <w:adjustRightInd w:val="0"/>
        <w:jc w:val="both"/>
        <w:rPr>
          <w:b/>
          <w:lang w:val="en-US"/>
        </w:rPr>
      </w:pPr>
    </w:p>
    <w:p w:rsidR="00DB7D2B" w:rsidRPr="00F06CE0" w:rsidRDefault="00DB7D2B" w:rsidP="00EF058B">
      <w:pPr>
        <w:autoSpaceDE w:val="0"/>
        <w:autoSpaceDN w:val="0"/>
        <w:adjustRightInd w:val="0"/>
        <w:jc w:val="both"/>
        <w:rPr>
          <w:b/>
          <w:lang w:val="en-US"/>
        </w:rPr>
      </w:pPr>
      <w:r w:rsidRPr="00F06CE0">
        <w:rPr>
          <w:b/>
          <w:lang w:val="en-US"/>
        </w:rPr>
        <w:t xml:space="preserve">Please, answer questions 17 – 24 based on the following data </w:t>
      </w:r>
    </w:p>
    <w:p w:rsidR="0032498B" w:rsidRDefault="004D0A9D" w:rsidP="00EF058B">
      <w:pPr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We have applied a test composed of 100 items to a sample of participants. We obtained a mean of 12, a standard deviation equal to 6 and a reliability coefficient equal to 0.8.</w:t>
      </w:r>
    </w:p>
    <w:p w:rsidR="00F06CE0" w:rsidRPr="00F06CE0" w:rsidRDefault="00F06CE0" w:rsidP="00EF058B">
      <w:pPr>
        <w:jc w:val="both"/>
        <w:rPr>
          <w:lang w:val="en-US"/>
        </w:rPr>
      </w:pPr>
    </w:p>
    <w:p w:rsidR="00DF64E5" w:rsidRPr="00F06CE0" w:rsidRDefault="004D0A9D" w:rsidP="00EF058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The standard error of measurement is</w:t>
      </w:r>
      <w:r w:rsidR="00DF64E5" w:rsidRPr="00F06CE0">
        <w:rPr>
          <w:rFonts w:cs="Arial"/>
          <w:lang w:val="en-US"/>
        </w:rPr>
        <w:t>:</w:t>
      </w:r>
    </w:p>
    <w:p w:rsidR="00DF64E5" w:rsidRPr="00F06CE0" w:rsidRDefault="00EC5190" w:rsidP="00EF058B">
      <w:pPr>
        <w:pStyle w:val="Prrafodelista"/>
        <w:numPr>
          <w:ilvl w:val="1"/>
          <w:numId w:val="1"/>
        </w:numPr>
        <w:tabs>
          <w:tab w:val="left" w:pos="709"/>
        </w:tabs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0.</w:t>
      </w:r>
      <w:r w:rsidR="00DF64E5" w:rsidRPr="00F06CE0">
        <w:rPr>
          <w:rFonts w:cs="Arial"/>
          <w:lang w:val="en-US"/>
        </w:rPr>
        <w:t>8</w:t>
      </w:r>
    </w:p>
    <w:p w:rsidR="00DF64E5" w:rsidRPr="00F06CE0" w:rsidRDefault="00EC5190" w:rsidP="00EF058B">
      <w:pPr>
        <w:pStyle w:val="Prrafodelista"/>
        <w:numPr>
          <w:ilvl w:val="1"/>
          <w:numId w:val="1"/>
        </w:numPr>
        <w:tabs>
          <w:tab w:val="left" w:pos="709"/>
        </w:tabs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2.</w:t>
      </w:r>
      <w:r w:rsidR="00DF64E5" w:rsidRPr="00F06CE0">
        <w:rPr>
          <w:rFonts w:cs="Arial"/>
          <w:lang w:val="en-US"/>
        </w:rPr>
        <w:t>7</w:t>
      </w:r>
    </w:p>
    <w:p w:rsidR="00DF64E5" w:rsidRPr="00F06CE0" w:rsidRDefault="00EC5190" w:rsidP="00EF058B">
      <w:pPr>
        <w:pStyle w:val="Prrafodelista"/>
        <w:numPr>
          <w:ilvl w:val="1"/>
          <w:numId w:val="1"/>
        </w:numPr>
        <w:tabs>
          <w:tab w:val="left" w:pos="709"/>
        </w:tabs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1.</w:t>
      </w:r>
      <w:r w:rsidR="00DF64E5" w:rsidRPr="00F06CE0">
        <w:rPr>
          <w:rFonts w:cs="Arial"/>
          <w:lang w:val="en-US"/>
        </w:rPr>
        <w:t>2</w:t>
      </w:r>
    </w:p>
    <w:p w:rsidR="00DF64E5" w:rsidRPr="00F06CE0" w:rsidRDefault="00DF64E5" w:rsidP="00EF058B">
      <w:pPr>
        <w:pStyle w:val="Prrafodelista"/>
        <w:tabs>
          <w:tab w:val="left" w:pos="709"/>
        </w:tabs>
        <w:autoSpaceDE w:val="0"/>
        <w:autoSpaceDN w:val="0"/>
        <w:adjustRightInd w:val="0"/>
        <w:ind w:left="1080"/>
        <w:jc w:val="both"/>
        <w:rPr>
          <w:rFonts w:cs="Arial"/>
          <w:lang w:val="en-US"/>
        </w:rPr>
      </w:pPr>
    </w:p>
    <w:p w:rsidR="00DF64E5" w:rsidRPr="00F06CE0" w:rsidRDefault="004D0A9D" w:rsidP="004D0A9D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The standard error of estimation of the true score i</w:t>
      </w:r>
      <w:r w:rsidR="00DF64E5" w:rsidRPr="00F06CE0">
        <w:rPr>
          <w:rFonts w:cs="Arial"/>
          <w:lang w:val="en-US"/>
        </w:rPr>
        <w:t>s:</w:t>
      </w:r>
    </w:p>
    <w:p w:rsidR="00DF64E5" w:rsidRPr="00F06CE0" w:rsidRDefault="00EC5190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2.</w:t>
      </w:r>
      <w:r w:rsidR="00122FB1" w:rsidRPr="00F06CE0">
        <w:rPr>
          <w:rFonts w:cs="Arial"/>
          <w:lang w:val="en-US"/>
        </w:rPr>
        <w:t>4</w:t>
      </w:r>
    </w:p>
    <w:p w:rsidR="00122FB1" w:rsidRPr="00F06CE0" w:rsidRDefault="00EC5190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1.</w:t>
      </w:r>
      <w:r w:rsidR="00122FB1" w:rsidRPr="00F06CE0">
        <w:rPr>
          <w:rFonts w:cs="Arial"/>
          <w:lang w:val="en-US"/>
        </w:rPr>
        <w:t>2</w:t>
      </w:r>
    </w:p>
    <w:p w:rsidR="00122FB1" w:rsidRPr="00F06CE0" w:rsidRDefault="00EC5190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3.</w:t>
      </w:r>
      <w:r w:rsidR="00122FB1" w:rsidRPr="00F06CE0">
        <w:rPr>
          <w:rFonts w:cs="Arial"/>
          <w:lang w:val="en-US"/>
        </w:rPr>
        <w:t>6</w:t>
      </w:r>
    </w:p>
    <w:p w:rsidR="00122FB1" w:rsidRPr="00F06CE0" w:rsidRDefault="00122FB1" w:rsidP="00EF058B">
      <w:pPr>
        <w:pStyle w:val="Prrafodelista"/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</w:p>
    <w:p w:rsidR="00122FB1" w:rsidRPr="00F06CE0" w:rsidRDefault="004D0A9D" w:rsidP="00EF058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The standard error of substitution is</w:t>
      </w:r>
      <w:r w:rsidR="00122FB1" w:rsidRPr="00F06CE0">
        <w:rPr>
          <w:rFonts w:cs="Arial"/>
          <w:lang w:val="en-US"/>
        </w:rPr>
        <w:t>:</w:t>
      </w:r>
    </w:p>
    <w:p w:rsidR="00122FB1" w:rsidRPr="00F06CE0" w:rsidRDefault="00EC5190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3.</w:t>
      </w:r>
      <w:r w:rsidR="00122FB1" w:rsidRPr="00F06CE0">
        <w:rPr>
          <w:rFonts w:cs="Arial"/>
          <w:lang w:val="en-US"/>
        </w:rPr>
        <w:t>81</w:t>
      </w:r>
    </w:p>
    <w:p w:rsidR="00122FB1" w:rsidRPr="00F06CE0" w:rsidRDefault="00EC5190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1.</w:t>
      </w:r>
      <w:r w:rsidR="00122FB1" w:rsidRPr="00F06CE0">
        <w:rPr>
          <w:rFonts w:cs="Arial"/>
          <w:lang w:val="en-US"/>
        </w:rPr>
        <w:t>83</w:t>
      </w:r>
    </w:p>
    <w:p w:rsidR="00122FB1" w:rsidRPr="00F06CE0" w:rsidRDefault="00EC5190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0.</w:t>
      </w:r>
      <w:r w:rsidR="00122FB1" w:rsidRPr="00F06CE0">
        <w:rPr>
          <w:rFonts w:cs="Arial"/>
          <w:lang w:val="en-US"/>
        </w:rPr>
        <w:t>27</w:t>
      </w:r>
    </w:p>
    <w:p w:rsidR="00122FB1" w:rsidRPr="00F06CE0" w:rsidRDefault="00122FB1" w:rsidP="00EF058B">
      <w:pPr>
        <w:pStyle w:val="Prrafodelista"/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</w:p>
    <w:p w:rsidR="0026785B" w:rsidRPr="00F06CE0" w:rsidRDefault="004D0A9D" w:rsidP="004D0A9D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The standard error of prediction is</w:t>
      </w:r>
      <w:r w:rsidR="0026785B" w:rsidRPr="00F06CE0">
        <w:rPr>
          <w:rFonts w:cs="Arial"/>
          <w:lang w:val="en-US"/>
        </w:rPr>
        <w:t>:</w:t>
      </w:r>
    </w:p>
    <w:p w:rsidR="0026785B" w:rsidRPr="00F06CE0" w:rsidRDefault="00EC5190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1.</w:t>
      </w:r>
      <w:r w:rsidR="0026785B" w:rsidRPr="00F06CE0">
        <w:rPr>
          <w:rFonts w:cs="Arial"/>
          <w:lang w:val="en-US"/>
        </w:rPr>
        <w:t>42</w:t>
      </w:r>
    </w:p>
    <w:p w:rsidR="0026785B" w:rsidRPr="00F06CE0" w:rsidRDefault="00EC5190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3.</w:t>
      </w:r>
      <w:r w:rsidR="0026785B" w:rsidRPr="00F06CE0">
        <w:rPr>
          <w:rFonts w:cs="Arial"/>
          <w:lang w:val="en-US"/>
        </w:rPr>
        <w:t>62</w:t>
      </w:r>
    </w:p>
    <w:p w:rsidR="0026785B" w:rsidRPr="00F06CE0" w:rsidRDefault="00EC5190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1.</w:t>
      </w:r>
      <w:r w:rsidR="0026785B" w:rsidRPr="00F06CE0">
        <w:rPr>
          <w:rFonts w:cs="Arial"/>
          <w:lang w:val="en-US"/>
        </w:rPr>
        <w:t>21</w:t>
      </w:r>
    </w:p>
    <w:p w:rsidR="00EF058B" w:rsidRPr="00F06CE0" w:rsidRDefault="00EF058B" w:rsidP="00EF058B">
      <w:pPr>
        <w:pStyle w:val="Prrafodelista"/>
        <w:autoSpaceDE w:val="0"/>
        <w:autoSpaceDN w:val="0"/>
        <w:adjustRightInd w:val="0"/>
        <w:ind w:left="360"/>
        <w:jc w:val="both"/>
        <w:rPr>
          <w:rFonts w:cs="Arial"/>
          <w:lang w:val="en-US"/>
        </w:rPr>
      </w:pPr>
    </w:p>
    <w:p w:rsidR="00361D06" w:rsidRPr="00F06CE0" w:rsidRDefault="004D0A9D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rFonts w:cs="Arial"/>
          <w:lang w:val="en-US"/>
        </w:rPr>
        <w:t>If we remove40 items from the test, the new reliability coefficient is</w:t>
      </w:r>
      <w:r w:rsidR="00361D06" w:rsidRPr="00F06CE0">
        <w:rPr>
          <w:rFonts w:cs="Arial"/>
          <w:lang w:val="en-US"/>
        </w:rPr>
        <w:t xml:space="preserve">: </w:t>
      </w:r>
    </w:p>
    <w:p w:rsidR="00361D06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rFonts w:cs="Arial"/>
          <w:lang w:val="en-US"/>
        </w:rPr>
        <w:t>0.</w:t>
      </w:r>
      <w:r w:rsidR="00361D06" w:rsidRPr="00F06CE0">
        <w:rPr>
          <w:rFonts w:cs="Arial"/>
          <w:lang w:val="en-US"/>
        </w:rPr>
        <w:t>60</w:t>
      </w:r>
    </w:p>
    <w:p w:rsidR="00361D06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rFonts w:cs="Arial"/>
          <w:lang w:val="en-US"/>
        </w:rPr>
        <w:t>0.</w:t>
      </w:r>
      <w:r w:rsidR="00EF058B" w:rsidRPr="00F06CE0">
        <w:rPr>
          <w:rFonts w:cs="Arial"/>
          <w:lang w:val="en-US"/>
        </w:rPr>
        <w:t>4</w:t>
      </w:r>
      <w:r w:rsidR="00361D06" w:rsidRPr="00F06CE0">
        <w:rPr>
          <w:rFonts w:cs="Arial"/>
          <w:lang w:val="en-US"/>
        </w:rPr>
        <w:t>7</w:t>
      </w:r>
    </w:p>
    <w:p w:rsidR="00361D06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rFonts w:cs="Arial"/>
          <w:bCs/>
          <w:lang w:val="en-US"/>
        </w:rPr>
        <w:t>0.</w:t>
      </w:r>
      <w:r w:rsidR="00361D06" w:rsidRPr="00F06CE0">
        <w:rPr>
          <w:rFonts w:cs="Arial"/>
          <w:bCs/>
          <w:lang w:val="en-US"/>
        </w:rPr>
        <w:t>71</w:t>
      </w:r>
    </w:p>
    <w:p w:rsidR="00361D06" w:rsidRDefault="00361D06" w:rsidP="00EF058B">
      <w:pPr>
        <w:pStyle w:val="Prrafodelista"/>
        <w:ind w:left="709"/>
        <w:jc w:val="both"/>
        <w:rPr>
          <w:lang w:val="en-US"/>
        </w:rPr>
      </w:pPr>
    </w:p>
    <w:p w:rsidR="00F06CE0" w:rsidRPr="00F06CE0" w:rsidRDefault="00F06CE0" w:rsidP="00EF058B">
      <w:pPr>
        <w:pStyle w:val="Prrafodelista"/>
        <w:ind w:left="709"/>
        <w:jc w:val="both"/>
        <w:rPr>
          <w:lang w:val="en-US"/>
        </w:rPr>
      </w:pPr>
    </w:p>
    <w:p w:rsidR="004D0A9D" w:rsidRPr="00F06CE0" w:rsidRDefault="004D0A9D" w:rsidP="004D0A9D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222222"/>
          <w:lang w:val="en-US"/>
        </w:rPr>
      </w:pPr>
      <w:r w:rsidRPr="00F06CE0">
        <w:rPr>
          <w:color w:val="222222"/>
          <w:lang w:val="en-US"/>
        </w:rPr>
        <w:lastRenderedPageBreak/>
        <w:t xml:space="preserve">In the original situation, what would be the reliability coefficient if the standard deviation </w:t>
      </w:r>
      <w:r w:rsidR="00862EBD" w:rsidRPr="00F06CE0">
        <w:rPr>
          <w:color w:val="222222"/>
          <w:lang w:val="en-US"/>
        </w:rPr>
        <w:t>was equal to</w:t>
      </w:r>
      <w:r w:rsidRPr="00F06CE0">
        <w:rPr>
          <w:color w:val="222222"/>
          <w:lang w:val="en-US"/>
        </w:rPr>
        <w:t xml:space="preserve"> 7?</w:t>
      </w:r>
    </w:p>
    <w:p w:rsidR="00361D06" w:rsidRPr="00F06CE0" w:rsidRDefault="00EC5190" w:rsidP="00862EBD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0.</w:t>
      </w:r>
      <w:r w:rsidR="00361D06" w:rsidRPr="00F06CE0">
        <w:rPr>
          <w:rFonts w:cs="Arial"/>
          <w:lang w:val="en-US"/>
        </w:rPr>
        <w:t>62</w:t>
      </w:r>
    </w:p>
    <w:p w:rsidR="00361D06" w:rsidRPr="00F06CE0" w:rsidRDefault="00EC5190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0.</w:t>
      </w:r>
      <w:r w:rsidR="00361D06" w:rsidRPr="00F06CE0">
        <w:rPr>
          <w:rFonts w:cs="Arial"/>
          <w:lang w:val="en-US"/>
        </w:rPr>
        <w:t>72</w:t>
      </w:r>
    </w:p>
    <w:p w:rsidR="00361D06" w:rsidRPr="00F06CE0" w:rsidRDefault="00EC5190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0.</w:t>
      </w:r>
      <w:r w:rsidR="00361D06" w:rsidRPr="00F06CE0">
        <w:rPr>
          <w:rFonts w:cs="Arial"/>
          <w:lang w:val="en-US"/>
        </w:rPr>
        <w:t>85</w:t>
      </w:r>
    </w:p>
    <w:p w:rsidR="00361D06" w:rsidRPr="00F06CE0" w:rsidRDefault="00361D06" w:rsidP="00EF058B">
      <w:pPr>
        <w:pStyle w:val="Prrafodelista"/>
        <w:autoSpaceDE w:val="0"/>
        <w:autoSpaceDN w:val="0"/>
        <w:adjustRightInd w:val="0"/>
        <w:ind w:left="1080"/>
        <w:jc w:val="both"/>
        <w:rPr>
          <w:rFonts w:cs="Arial"/>
          <w:lang w:val="en-US"/>
        </w:rPr>
      </w:pPr>
    </w:p>
    <w:p w:rsidR="00491EC5" w:rsidRPr="00F06CE0" w:rsidRDefault="00862EBD" w:rsidP="00EF058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In the estimation based on the regression model, the maximum error is (</w:t>
      </w:r>
      <w:r w:rsidR="00491EC5" w:rsidRPr="00F06CE0">
        <w:rPr>
          <w:rFonts w:cs="Arial"/>
          <w:lang w:val="en-US"/>
        </w:rPr>
        <w:t>C</w:t>
      </w:r>
      <w:r w:rsidRPr="00F06CE0">
        <w:rPr>
          <w:rFonts w:cs="Arial"/>
          <w:lang w:val="en-US"/>
        </w:rPr>
        <w:t>L</w:t>
      </w:r>
      <w:r w:rsidR="00491EC5" w:rsidRPr="00F06CE0">
        <w:rPr>
          <w:rFonts w:cs="Arial"/>
          <w:lang w:val="en-US"/>
        </w:rPr>
        <w:t xml:space="preserve"> = 95%):</w:t>
      </w:r>
    </w:p>
    <w:p w:rsidR="00491EC5" w:rsidRPr="00F06CE0" w:rsidRDefault="00EC5190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4.</w:t>
      </w:r>
      <w:r w:rsidR="00491EC5" w:rsidRPr="00F06CE0">
        <w:rPr>
          <w:rFonts w:cs="Arial"/>
          <w:lang w:val="en-US"/>
        </w:rPr>
        <w:t>7</w:t>
      </w:r>
    </w:p>
    <w:p w:rsidR="00491EC5" w:rsidRPr="00F06CE0" w:rsidRDefault="00EC5190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0.</w:t>
      </w:r>
      <w:r w:rsidR="00491EC5" w:rsidRPr="00F06CE0">
        <w:rPr>
          <w:rFonts w:cs="Arial"/>
          <w:lang w:val="en-US"/>
        </w:rPr>
        <w:t>88</w:t>
      </w:r>
    </w:p>
    <w:p w:rsidR="00491EC5" w:rsidRPr="00F06CE0" w:rsidRDefault="00EC5190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5.</w:t>
      </w:r>
      <w:r w:rsidR="00491EC5" w:rsidRPr="00F06CE0">
        <w:rPr>
          <w:rFonts w:cs="Arial"/>
          <w:lang w:val="en-US"/>
        </w:rPr>
        <w:t>29</w:t>
      </w:r>
    </w:p>
    <w:p w:rsidR="00491EC5" w:rsidRPr="00F06CE0" w:rsidRDefault="00491EC5" w:rsidP="00EF058B">
      <w:pPr>
        <w:pStyle w:val="Prrafodelista"/>
        <w:autoSpaceDE w:val="0"/>
        <w:autoSpaceDN w:val="0"/>
        <w:adjustRightInd w:val="0"/>
        <w:ind w:left="1080"/>
        <w:jc w:val="both"/>
        <w:rPr>
          <w:rFonts w:cs="Arial"/>
          <w:lang w:val="en-US"/>
        </w:rPr>
      </w:pPr>
    </w:p>
    <w:p w:rsidR="00491EC5" w:rsidRPr="00F06CE0" w:rsidRDefault="00862EBD" w:rsidP="00EF058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Using the regression model, the true score in the original situation of a participant who obtained an empirical score equal to 14 points would be between (</w:t>
      </w:r>
      <w:r w:rsidR="009A0DB6" w:rsidRPr="00F06CE0">
        <w:rPr>
          <w:rFonts w:cs="Arial"/>
          <w:lang w:val="en-US"/>
        </w:rPr>
        <w:t>C</w:t>
      </w:r>
      <w:r w:rsidRPr="00F06CE0">
        <w:rPr>
          <w:rFonts w:cs="Arial"/>
          <w:lang w:val="en-US"/>
        </w:rPr>
        <w:t>L</w:t>
      </w:r>
      <w:r w:rsidR="00491EC5" w:rsidRPr="00F06CE0">
        <w:rPr>
          <w:rFonts w:cs="Arial"/>
          <w:lang w:val="en-US"/>
        </w:rPr>
        <w:t xml:space="preserve"> = 95%):</w:t>
      </w:r>
    </w:p>
    <w:p w:rsidR="00491EC5" w:rsidRPr="00F06CE0" w:rsidRDefault="00EC5190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6.02 y 14.</w:t>
      </w:r>
      <w:r w:rsidR="00491EC5" w:rsidRPr="00F06CE0">
        <w:rPr>
          <w:rFonts w:cs="Arial"/>
          <w:lang w:val="en-US"/>
        </w:rPr>
        <w:t>95</w:t>
      </w:r>
    </w:p>
    <w:p w:rsidR="00491EC5" w:rsidRPr="00F06CE0" w:rsidRDefault="00491EC5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bCs/>
          <w:lang w:val="en-US"/>
        </w:rPr>
        <w:t>8</w:t>
      </w:r>
      <w:r w:rsidR="00EC5190" w:rsidRPr="00F06CE0">
        <w:rPr>
          <w:rFonts w:cs="Arial"/>
          <w:bCs/>
          <w:lang w:val="en-US"/>
        </w:rPr>
        <w:t>.</w:t>
      </w:r>
      <w:r w:rsidR="005030C6" w:rsidRPr="00F06CE0">
        <w:rPr>
          <w:rFonts w:cs="Arial"/>
          <w:bCs/>
          <w:lang w:val="en-US"/>
        </w:rPr>
        <w:t>9</w:t>
      </w:r>
      <w:r w:rsidR="00EC5190" w:rsidRPr="00F06CE0">
        <w:rPr>
          <w:rFonts w:cs="Arial"/>
          <w:bCs/>
          <w:lang w:val="en-US"/>
        </w:rPr>
        <w:t xml:space="preserve"> y 18.</w:t>
      </w:r>
      <w:r w:rsidR="005030C6" w:rsidRPr="00F06CE0">
        <w:rPr>
          <w:rFonts w:cs="Arial"/>
          <w:bCs/>
          <w:lang w:val="en-US"/>
        </w:rPr>
        <w:t>3</w:t>
      </w:r>
    </w:p>
    <w:p w:rsidR="009A0DB6" w:rsidRPr="00F06CE0" w:rsidRDefault="00EC5190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  <w:lang w:val="en-US"/>
        </w:rPr>
      </w:pPr>
      <w:r w:rsidRPr="00F06CE0">
        <w:rPr>
          <w:rFonts w:cs="Arial"/>
          <w:lang w:val="en-US"/>
        </w:rPr>
        <w:t>9.68 y 19.</w:t>
      </w:r>
      <w:r w:rsidR="00491EC5" w:rsidRPr="00F06CE0">
        <w:rPr>
          <w:rFonts w:cs="Arial"/>
          <w:lang w:val="en-US"/>
        </w:rPr>
        <w:t>15</w:t>
      </w:r>
    </w:p>
    <w:p w:rsidR="009A0DB6" w:rsidRPr="00F06CE0" w:rsidRDefault="009A0DB6" w:rsidP="00EF058B">
      <w:pPr>
        <w:pStyle w:val="Prrafodelista"/>
        <w:autoSpaceDE w:val="0"/>
        <w:autoSpaceDN w:val="0"/>
        <w:adjustRightInd w:val="0"/>
        <w:ind w:left="360"/>
        <w:jc w:val="both"/>
        <w:rPr>
          <w:rFonts w:cs="Arial"/>
          <w:lang w:val="en-US"/>
        </w:rPr>
      </w:pPr>
    </w:p>
    <w:p w:rsidR="00EF058B" w:rsidRPr="00F06CE0" w:rsidRDefault="00EF058B" w:rsidP="00EF058B">
      <w:pPr>
        <w:pStyle w:val="Prrafodelista"/>
        <w:autoSpaceDE w:val="0"/>
        <w:autoSpaceDN w:val="0"/>
        <w:adjustRightInd w:val="0"/>
        <w:ind w:left="360"/>
        <w:jc w:val="both"/>
        <w:rPr>
          <w:rFonts w:cs="Arial"/>
          <w:lang w:val="en-US"/>
        </w:rPr>
      </w:pPr>
    </w:p>
    <w:p w:rsidR="00DB7D2B" w:rsidRPr="00F06CE0" w:rsidRDefault="00DB7D2B" w:rsidP="00EF058B">
      <w:pPr>
        <w:jc w:val="both"/>
        <w:rPr>
          <w:b/>
          <w:lang w:val="en-US"/>
        </w:rPr>
      </w:pPr>
      <w:r w:rsidRPr="00F06CE0">
        <w:rPr>
          <w:b/>
          <w:lang w:val="en-US"/>
        </w:rPr>
        <w:t xml:space="preserve">Please, answer questions 25 – 30 based on the following data </w:t>
      </w:r>
    </w:p>
    <w:p w:rsidR="00CD145B" w:rsidRPr="00F06CE0" w:rsidRDefault="00862EBD" w:rsidP="00EF058B">
      <w:pPr>
        <w:jc w:val="both"/>
        <w:rPr>
          <w:lang w:val="en-US"/>
        </w:rPr>
      </w:pPr>
      <w:r w:rsidRPr="00F06CE0">
        <w:rPr>
          <w:lang w:val="en-US"/>
        </w:rPr>
        <w:t>The table below presents the scores obtained by a sample of 6 participants in a test (X) and a criterion (Y)</w:t>
      </w:r>
      <w:r w:rsidR="007C41D0" w:rsidRPr="00F06CE0">
        <w:rPr>
          <w:lang w:val="en-US"/>
        </w:rPr>
        <w:t xml:space="preserve">. </w:t>
      </w:r>
    </w:p>
    <w:p w:rsidR="007C41D0" w:rsidRPr="00F06CE0" w:rsidRDefault="007C41D0" w:rsidP="00EF058B">
      <w:pPr>
        <w:jc w:val="both"/>
        <w:rPr>
          <w:lang w:val="en-US"/>
        </w:rPr>
      </w:pPr>
    </w:p>
    <w:tbl>
      <w:tblPr>
        <w:tblStyle w:val="Tablaconcuadrcula"/>
        <w:tblW w:w="0" w:type="auto"/>
        <w:tblInd w:w="1951" w:type="dxa"/>
        <w:tblLook w:val="04A0" w:firstRow="1" w:lastRow="0" w:firstColumn="1" w:lastColumn="0" w:noHBand="0" w:noVBand="1"/>
      </w:tblPr>
      <w:tblGrid>
        <w:gridCol w:w="437"/>
        <w:gridCol w:w="437"/>
      </w:tblGrid>
      <w:tr w:rsidR="00DF0707" w:rsidRPr="00F06CE0" w:rsidTr="00DF0707">
        <w:tc>
          <w:tcPr>
            <w:tcW w:w="437" w:type="dxa"/>
          </w:tcPr>
          <w:p w:rsidR="00DF0707" w:rsidRPr="00F06CE0" w:rsidRDefault="00DF0707" w:rsidP="00862EBD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X</w:t>
            </w:r>
          </w:p>
        </w:tc>
        <w:tc>
          <w:tcPr>
            <w:tcW w:w="437" w:type="dxa"/>
          </w:tcPr>
          <w:p w:rsidR="00DF0707" w:rsidRPr="00F06CE0" w:rsidRDefault="00DF0707" w:rsidP="00862EBD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Y</w:t>
            </w:r>
          </w:p>
        </w:tc>
      </w:tr>
      <w:tr w:rsidR="00DF0707" w:rsidRPr="00F06CE0" w:rsidTr="00DF0707">
        <w:tc>
          <w:tcPr>
            <w:tcW w:w="437" w:type="dxa"/>
          </w:tcPr>
          <w:p w:rsidR="00DF0707" w:rsidRPr="00F06CE0" w:rsidRDefault="00DF0707" w:rsidP="00862EBD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10</w:t>
            </w:r>
          </w:p>
        </w:tc>
        <w:tc>
          <w:tcPr>
            <w:tcW w:w="437" w:type="dxa"/>
          </w:tcPr>
          <w:p w:rsidR="00DF0707" w:rsidRPr="00F06CE0" w:rsidRDefault="00DF0707" w:rsidP="00862EBD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7</w:t>
            </w:r>
          </w:p>
        </w:tc>
      </w:tr>
      <w:tr w:rsidR="00DF0707" w:rsidRPr="00F06CE0" w:rsidTr="00DF0707">
        <w:tc>
          <w:tcPr>
            <w:tcW w:w="437" w:type="dxa"/>
          </w:tcPr>
          <w:p w:rsidR="00DF0707" w:rsidRPr="00F06CE0" w:rsidRDefault="00DF0707" w:rsidP="00862EBD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</w:t>
            </w:r>
          </w:p>
        </w:tc>
        <w:tc>
          <w:tcPr>
            <w:tcW w:w="437" w:type="dxa"/>
          </w:tcPr>
          <w:p w:rsidR="00DF0707" w:rsidRPr="00F06CE0" w:rsidRDefault="00DF0707" w:rsidP="00862EBD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5</w:t>
            </w:r>
          </w:p>
        </w:tc>
      </w:tr>
      <w:tr w:rsidR="00DF0707" w:rsidRPr="00F06CE0" w:rsidTr="00DF0707">
        <w:tc>
          <w:tcPr>
            <w:tcW w:w="437" w:type="dxa"/>
          </w:tcPr>
          <w:p w:rsidR="00DF0707" w:rsidRPr="00F06CE0" w:rsidRDefault="00DF0707" w:rsidP="00862EBD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7</w:t>
            </w:r>
          </w:p>
        </w:tc>
        <w:tc>
          <w:tcPr>
            <w:tcW w:w="437" w:type="dxa"/>
          </w:tcPr>
          <w:p w:rsidR="00DF0707" w:rsidRPr="00F06CE0" w:rsidRDefault="00DF0707" w:rsidP="00862EBD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9</w:t>
            </w:r>
          </w:p>
        </w:tc>
      </w:tr>
      <w:tr w:rsidR="00DF0707" w:rsidRPr="00F06CE0" w:rsidTr="00DF0707">
        <w:tc>
          <w:tcPr>
            <w:tcW w:w="437" w:type="dxa"/>
          </w:tcPr>
          <w:p w:rsidR="00DF0707" w:rsidRPr="00F06CE0" w:rsidRDefault="00DF0707" w:rsidP="00862EBD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4</w:t>
            </w:r>
          </w:p>
        </w:tc>
        <w:tc>
          <w:tcPr>
            <w:tcW w:w="437" w:type="dxa"/>
          </w:tcPr>
          <w:p w:rsidR="00DF0707" w:rsidRPr="00F06CE0" w:rsidRDefault="00DF0707" w:rsidP="00862EBD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8</w:t>
            </w:r>
          </w:p>
        </w:tc>
      </w:tr>
      <w:tr w:rsidR="00DF0707" w:rsidRPr="00F06CE0" w:rsidTr="00DF0707">
        <w:tc>
          <w:tcPr>
            <w:tcW w:w="437" w:type="dxa"/>
          </w:tcPr>
          <w:p w:rsidR="00DF0707" w:rsidRPr="00F06CE0" w:rsidRDefault="00DF0707" w:rsidP="00862EBD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2</w:t>
            </w:r>
          </w:p>
        </w:tc>
        <w:tc>
          <w:tcPr>
            <w:tcW w:w="437" w:type="dxa"/>
          </w:tcPr>
          <w:p w:rsidR="00DF0707" w:rsidRPr="00F06CE0" w:rsidRDefault="00DF0707" w:rsidP="00862EBD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7</w:t>
            </w:r>
          </w:p>
        </w:tc>
      </w:tr>
      <w:tr w:rsidR="00DF0707" w:rsidRPr="00F06CE0" w:rsidTr="00DF0707">
        <w:tc>
          <w:tcPr>
            <w:tcW w:w="437" w:type="dxa"/>
          </w:tcPr>
          <w:p w:rsidR="00DF0707" w:rsidRPr="00F06CE0" w:rsidRDefault="00DF0707" w:rsidP="00862EBD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10</w:t>
            </w:r>
          </w:p>
        </w:tc>
        <w:tc>
          <w:tcPr>
            <w:tcW w:w="437" w:type="dxa"/>
          </w:tcPr>
          <w:p w:rsidR="00DF0707" w:rsidRPr="00F06CE0" w:rsidRDefault="00DF0707" w:rsidP="00862EBD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9</w:t>
            </w:r>
          </w:p>
        </w:tc>
      </w:tr>
    </w:tbl>
    <w:p w:rsidR="00276F46" w:rsidRPr="00F06CE0" w:rsidRDefault="00276F46" w:rsidP="00EF058B">
      <w:pPr>
        <w:jc w:val="both"/>
        <w:rPr>
          <w:lang w:val="en-US"/>
        </w:rPr>
      </w:pPr>
    </w:p>
    <w:p w:rsidR="00CD145B" w:rsidRPr="00F06CE0" w:rsidRDefault="00862EBD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lang w:val="en-US"/>
        </w:rPr>
        <w:t>The validity coefficient is</w:t>
      </w:r>
      <w:r w:rsidR="000F2FBC" w:rsidRPr="00F06CE0">
        <w:rPr>
          <w:lang w:val="en-US"/>
        </w:rPr>
        <w:t>:</w:t>
      </w:r>
    </w:p>
    <w:p w:rsidR="00266FE6" w:rsidRPr="00F06CE0" w:rsidRDefault="00522C51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0.25</w:t>
      </w:r>
    </w:p>
    <w:p w:rsidR="007C41D0" w:rsidRPr="00F06CE0" w:rsidRDefault="007C41D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0.64</w:t>
      </w:r>
    </w:p>
    <w:p w:rsidR="00522C51" w:rsidRPr="00F06CE0" w:rsidRDefault="00522C51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-0.50</w:t>
      </w:r>
    </w:p>
    <w:p w:rsidR="00EF058B" w:rsidRDefault="00EF058B" w:rsidP="00EF058B">
      <w:pPr>
        <w:pStyle w:val="Prrafodelista"/>
        <w:ind w:left="709"/>
        <w:jc w:val="both"/>
        <w:rPr>
          <w:lang w:val="en-US"/>
        </w:rPr>
      </w:pPr>
    </w:p>
    <w:p w:rsidR="00F06CE0" w:rsidRDefault="00F06CE0" w:rsidP="00EF058B">
      <w:pPr>
        <w:pStyle w:val="Prrafodelista"/>
        <w:ind w:left="709"/>
        <w:jc w:val="both"/>
        <w:rPr>
          <w:lang w:val="en-US"/>
        </w:rPr>
      </w:pPr>
    </w:p>
    <w:p w:rsidR="00F06CE0" w:rsidRPr="00F06CE0" w:rsidRDefault="00F06CE0" w:rsidP="00EF058B">
      <w:pPr>
        <w:pStyle w:val="Prrafodelista"/>
        <w:ind w:left="709"/>
        <w:jc w:val="both"/>
        <w:rPr>
          <w:lang w:val="en-US"/>
        </w:rPr>
      </w:pPr>
    </w:p>
    <w:p w:rsidR="00522C51" w:rsidRPr="00F06CE0" w:rsidRDefault="00862EBD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lang w:val="en-US"/>
        </w:rPr>
        <w:lastRenderedPageBreak/>
        <w:t>The regression equation is</w:t>
      </w:r>
      <w:r w:rsidR="00181B16" w:rsidRPr="00F06CE0">
        <w:rPr>
          <w:lang w:val="en-US"/>
        </w:rPr>
        <w:t>:</w:t>
      </w:r>
    </w:p>
    <w:p w:rsidR="00FC66A3" w:rsidRPr="00F06CE0" w:rsidRDefault="005A2494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Y’</w:t>
      </w:r>
      <w:r w:rsidR="00EC5190" w:rsidRPr="00F06CE0">
        <w:rPr>
          <w:lang w:val="en-US"/>
        </w:rPr>
        <w:t xml:space="preserve"> = 3.</w:t>
      </w:r>
      <w:r w:rsidRPr="00F06CE0">
        <w:rPr>
          <w:lang w:val="en-US"/>
        </w:rPr>
        <w:t>87 + 1</w:t>
      </w:r>
      <w:r w:rsidR="00EC5190" w:rsidRPr="00F06CE0">
        <w:rPr>
          <w:lang w:val="en-US"/>
        </w:rPr>
        <w:t>.</w:t>
      </w:r>
      <w:r w:rsidRPr="00F06CE0">
        <w:rPr>
          <w:lang w:val="en-US"/>
        </w:rPr>
        <w:t>25X</w:t>
      </w:r>
    </w:p>
    <w:p w:rsidR="00FD221E" w:rsidRPr="00F06CE0" w:rsidRDefault="005A2494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Y’</w:t>
      </w:r>
      <w:r w:rsidR="00FD221E" w:rsidRPr="00F06CE0">
        <w:rPr>
          <w:lang w:val="en-US"/>
        </w:rPr>
        <w:t xml:space="preserve"> = </w:t>
      </w:r>
      <w:r w:rsidR="00565582" w:rsidRPr="00F06CE0">
        <w:rPr>
          <w:lang w:val="en-US"/>
        </w:rPr>
        <w:t>4</w:t>
      </w:r>
      <w:r w:rsidR="00EC5190" w:rsidRPr="00F06CE0">
        <w:rPr>
          <w:lang w:val="en-US"/>
        </w:rPr>
        <w:t>.</w:t>
      </w:r>
      <w:r w:rsidR="00565582" w:rsidRPr="00F06CE0">
        <w:rPr>
          <w:lang w:val="en-US"/>
        </w:rPr>
        <w:t>59 + 2</w:t>
      </w:r>
      <w:r w:rsidR="00EC5190" w:rsidRPr="00F06CE0">
        <w:rPr>
          <w:lang w:val="en-US"/>
        </w:rPr>
        <w:t>.</w:t>
      </w:r>
      <w:r w:rsidR="00F300E1" w:rsidRPr="00F06CE0">
        <w:rPr>
          <w:lang w:val="en-US"/>
        </w:rPr>
        <w:t>38</w:t>
      </w:r>
      <w:r w:rsidRPr="00F06CE0">
        <w:rPr>
          <w:lang w:val="en-US"/>
        </w:rPr>
        <w:t>X</w:t>
      </w:r>
    </w:p>
    <w:p w:rsidR="00F300E1" w:rsidRPr="00F06CE0" w:rsidRDefault="005A2494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 xml:space="preserve">Y’ = </w:t>
      </w:r>
      <w:r w:rsidR="00EC5190" w:rsidRPr="00F06CE0">
        <w:rPr>
          <w:lang w:val="en-US"/>
        </w:rPr>
        <w:t>6.</w:t>
      </w:r>
      <w:r w:rsidR="00565582" w:rsidRPr="00F06CE0">
        <w:rPr>
          <w:lang w:val="en-US"/>
        </w:rPr>
        <w:t>08</w:t>
      </w:r>
      <w:r w:rsidRPr="00F06CE0">
        <w:rPr>
          <w:lang w:val="en-US"/>
        </w:rPr>
        <w:t xml:space="preserve"> + </w:t>
      </w:r>
      <w:r w:rsidR="00EC5190" w:rsidRPr="00F06CE0">
        <w:rPr>
          <w:lang w:val="en-US"/>
        </w:rPr>
        <w:t>0.</w:t>
      </w:r>
      <w:r w:rsidRPr="00F06CE0">
        <w:rPr>
          <w:lang w:val="en-US"/>
        </w:rPr>
        <w:t>25X</w:t>
      </w:r>
    </w:p>
    <w:p w:rsidR="00DF0707" w:rsidRPr="00F06CE0" w:rsidRDefault="00DF0707" w:rsidP="00EF058B">
      <w:pPr>
        <w:pStyle w:val="Prrafodelista"/>
        <w:ind w:left="1080"/>
        <w:jc w:val="both"/>
        <w:rPr>
          <w:lang w:val="en-US"/>
        </w:rPr>
      </w:pPr>
    </w:p>
    <w:p w:rsidR="00F300E1" w:rsidRPr="00F06CE0" w:rsidRDefault="00CC5733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lang w:val="en-US"/>
        </w:rPr>
        <w:t>The standard error of estimation is</w:t>
      </w:r>
      <w:r w:rsidR="0001379C" w:rsidRPr="00F06CE0">
        <w:rPr>
          <w:lang w:val="en-US"/>
        </w:rPr>
        <w:t>:</w:t>
      </w:r>
    </w:p>
    <w:p w:rsidR="0001379C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1.</w:t>
      </w:r>
      <w:r w:rsidR="00D53B5F" w:rsidRPr="00F06CE0">
        <w:rPr>
          <w:lang w:val="en-US"/>
        </w:rPr>
        <w:t>07</w:t>
      </w:r>
    </w:p>
    <w:p w:rsidR="008B15A2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6.</w:t>
      </w:r>
      <w:r w:rsidR="00D63FA1" w:rsidRPr="00F06CE0">
        <w:rPr>
          <w:lang w:val="en-US"/>
        </w:rPr>
        <w:t>33</w:t>
      </w:r>
    </w:p>
    <w:p w:rsidR="008B15A2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</w:t>
      </w:r>
      <w:r w:rsidR="00D63FA1" w:rsidRPr="00F06CE0">
        <w:rPr>
          <w:lang w:val="en-US"/>
        </w:rPr>
        <w:t>36</w:t>
      </w:r>
    </w:p>
    <w:p w:rsidR="00DF0707" w:rsidRPr="00F06CE0" w:rsidRDefault="00DF0707" w:rsidP="00EF058B">
      <w:pPr>
        <w:pStyle w:val="Prrafodelista"/>
        <w:ind w:left="1080"/>
        <w:jc w:val="both"/>
        <w:rPr>
          <w:lang w:val="en-US"/>
        </w:rPr>
      </w:pPr>
    </w:p>
    <w:p w:rsidR="00FD4C01" w:rsidRPr="00F06CE0" w:rsidRDefault="00CC5733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lang w:val="en-US"/>
        </w:rPr>
        <w:t xml:space="preserve">The interval in which you can find the estimated criterion score for the first person is </w:t>
      </w:r>
      <w:r w:rsidR="00FD5FA5" w:rsidRPr="00F06CE0">
        <w:rPr>
          <w:lang w:val="en-US"/>
        </w:rPr>
        <w:t>(α</w:t>
      </w:r>
      <w:r w:rsidR="00DF0707" w:rsidRPr="00F06CE0">
        <w:rPr>
          <w:lang w:val="en-US"/>
        </w:rPr>
        <w:t xml:space="preserve"> </w:t>
      </w:r>
      <w:r w:rsidR="00A3049A" w:rsidRPr="00F06CE0">
        <w:rPr>
          <w:lang w:val="en-US"/>
        </w:rPr>
        <w:t>=</w:t>
      </w:r>
      <w:r w:rsidR="00EC5190" w:rsidRPr="00F06CE0">
        <w:rPr>
          <w:lang w:val="en-US"/>
        </w:rPr>
        <w:t xml:space="preserve"> 0.</w:t>
      </w:r>
      <w:r w:rsidR="00A3049A" w:rsidRPr="00F06CE0">
        <w:rPr>
          <w:lang w:val="en-US"/>
        </w:rPr>
        <w:t>05)</w:t>
      </w:r>
      <w:r w:rsidR="00E139DA" w:rsidRPr="00F06CE0">
        <w:rPr>
          <w:lang w:val="en-US"/>
        </w:rPr>
        <w:t>:</w:t>
      </w:r>
    </w:p>
    <w:p w:rsidR="00E139DA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2.</w:t>
      </w:r>
      <w:r w:rsidR="00F15F39" w:rsidRPr="00F06CE0">
        <w:rPr>
          <w:lang w:val="en-US"/>
        </w:rPr>
        <w:t xml:space="preserve">52 </w:t>
      </w:r>
      <w:r w:rsidR="00CD375C" w:rsidRPr="00F06CE0">
        <w:rPr>
          <w:lang w:val="en-US"/>
        </w:rPr>
        <w:t>–</w:t>
      </w:r>
      <w:r w:rsidR="00F15F39" w:rsidRPr="00F06CE0">
        <w:rPr>
          <w:lang w:val="en-US"/>
        </w:rPr>
        <w:t xml:space="preserve"> </w:t>
      </w:r>
      <w:r w:rsidRPr="00F06CE0">
        <w:rPr>
          <w:lang w:val="en-US"/>
        </w:rPr>
        <w:t>7.</w:t>
      </w:r>
      <w:r w:rsidR="00CD375C" w:rsidRPr="00F06CE0">
        <w:rPr>
          <w:lang w:val="en-US"/>
        </w:rPr>
        <w:t>79</w:t>
      </w:r>
    </w:p>
    <w:p w:rsidR="00CD375C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1.</w:t>
      </w:r>
      <w:r w:rsidR="00280CC7" w:rsidRPr="00F06CE0">
        <w:rPr>
          <w:lang w:val="en-US"/>
        </w:rPr>
        <w:t>44</w:t>
      </w:r>
      <w:r w:rsidR="00CD375C" w:rsidRPr="00F06CE0">
        <w:rPr>
          <w:lang w:val="en-US"/>
        </w:rPr>
        <w:t xml:space="preserve"> – </w:t>
      </w:r>
      <w:r w:rsidRPr="00F06CE0">
        <w:rPr>
          <w:lang w:val="en-US"/>
        </w:rPr>
        <w:t>11.</w:t>
      </w:r>
      <w:r w:rsidR="00922BB4" w:rsidRPr="00F06CE0">
        <w:rPr>
          <w:lang w:val="en-US"/>
        </w:rPr>
        <w:t>3</w:t>
      </w:r>
    </w:p>
    <w:p w:rsidR="00CD375C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6.</w:t>
      </w:r>
      <w:r w:rsidR="00EF058B" w:rsidRPr="00F06CE0">
        <w:rPr>
          <w:lang w:val="en-US"/>
        </w:rPr>
        <w:t>48</w:t>
      </w:r>
      <w:r w:rsidR="00CD375C" w:rsidRPr="00F06CE0">
        <w:rPr>
          <w:lang w:val="en-US"/>
        </w:rPr>
        <w:t xml:space="preserve"> </w:t>
      </w:r>
      <w:r w:rsidR="00954E1B" w:rsidRPr="00F06CE0">
        <w:rPr>
          <w:lang w:val="en-US"/>
        </w:rPr>
        <w:t>–</w:t>
      </w:r>
      <w:r w:rsidR="00CD375C" w:rsidRPr="00F06CE0">
        <w:rPr>
          <w:lang w:val="en-US"/>
        </w:rPr>
        <w:t xml:space="preserve"> </w:t>
      </w:r>
      <w:r w:rsidRPr="00F06CE0">
        <w:rPr>
          <w:lang w:val="en-US"/>
        </w:rPr>
        <w:t>10.</w:t>
      </w:r>
      <w:r w:rsidR="00EF058B" w:rsidRPr="00F06CE0">
        <w:rPr>
          <w:lang w:val="en-US"/>
        </w:rPr>
        <w:t>6</w:t>
      </w:r>
      <w:r w:rsidR="00954E1B" w:rsidRPr="00F06CE0">
        <w:rPr>
          <w:lang w:val="en-US"/>
        </w:rPr>
        <w:t>8</w:t>
      </w:r>
    </w:p>
    <w:p w:rsidR="00DF0707" w:rsidRPr="00F06CE0" w:rsidRDefault="00DF0707" w:rsidP="00EF058B">
      <w:pPr>
        <w:pStyle w:val="Prrafodelista"/>
        <w:ind w:left="1080"/>
        <w:jc w:val="both"/>
        <w:rPr>
          <w:lang w:val="en-US"/>
        </w:rPr>
      </w:pPr>
    </w:p>
    <w:p w:rsidR="00706783" w:rsidRPr="00F06CE0" w:rsidRDefault="00CC5733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lang w:val="en-US"/>
        </w:rPr>
        <w:t>The alienation coefficient is</w:t>
      </w:r>
      <w:r w:rsidR="004D37A3" w:rsidRPr="00F06CE0">
        <w:rPr>
          <w:lang w:val="en-US"/>
        </w:rPr>
        <w:t>:</w:t>
      </w:r>
    </w:p>
    <w:p w:rsidR="00EF058B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</w:t>
      </w:r>
      <w:r w:rsidR="00EF058B" w:rsidRPr="00F06CE0">
        <w:rPr>
          <w:lang w:val="en-US"/>
        </w:rPr>
        <w:t>77</w:t>
      </w:r>
    </w:p>
    <w:p w:rsidR="004D37A3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1.</w:t>
      </w:r>
      <w:r w:rsidR="00280CC7" w:rsidRPr="00F06CE0">
        <w:rPr>
          <w:lang w:val="en-US"/>
        </w:rPr>
        <w:t>50</w:t>
      </w:r>
    </w:p>
    <w:p w:rsidR="00280CC7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</w:t>
      </w:r>
      <w:r w:rsidR="00354C86" w:rsidRPr="00F06CE0">
        <w:rPr>
          <w:lang w:val="en-US"/>
        </w:rPr>
        <w:t>55</w:t>
      </w:r>
    </w:p>
    <w:p w:rsidR="00DF0707" w:rsidRPr="00F06CE0" w:rsidRDefault="00DF0707" w:rsidP="00EF058B">
      <w:pPr>
        <w:pStyle w:val="Prrafodelista"/>
        <w:ind w:left="1080"/>
        <w:jc w:val="both"/>
        <w:rPr>
          <w:lang w:val="en-US"/>
        </w:rPr>
      </w:pPr>
    </w:p>
    <w:p w:rsidR="00C60654" w:rsidRPr="00F06CE0" w:rsidRDefault="00CC5733" w:rsidP="00EF058B">
      <w:pPr>
        <w:pStyle w:val="Prrafodelista"/>
        <w:numPr>
          <w:ilvl w:val="0"/>
          <w:numId w:val="1"/>
        </w:numPr>
        <w:jc w:val="both"/>
        <w:rPr>
          <w:lang w:val="en-US"/>
        </w:rPr>
      </w:pPr>
      <w:r w:rsidRPr="00F06CE0">
        <w:rPr>
          <w:lang w:val="en-US"/>
        </w:rPr>
        <w:t>The predictive coefficient is</w:t>
      </w:r>
      <w:r w:rsidR="00C60654" w:rsidRPr="00F06CE0">
        <w:rPr>
          <w:lang w:val="en-US"/>
        </w:rPr>
        <w:t>:</w:t>
      </w:r>
    </w:p>
    <w:p w:rsidR="00C60654" w:rsidRPr="00F06CE0" w:rsidRDefault="00AB15E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-0</w:t>
      </w:r>
      <w:r w:rsidR="00EC5190" w:rsidRPr="00F06CE0">
        <w:rPr>
          <w:lang w:val="en-US"/>
        </w:rPr>
        <w:t>.</w:t>
      </w:r>
      <w:r w:rsidRPr="00F06CE0">
        <w:rPr>
          <w:lang w:val="en-US"/>
        </w:rPr>
        <w:t>5</w:t>
      </w:r>
    </w:p>
    <w:p w:rsidR="0062114C" w:rsidRPr="00F06CE0" w:rsidRDefault="00EC5190" w:rsidP="00EF058B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</w:t>
      </w:r>
      <w:r w:rsidR="00AB15E0" w:rsidRPr="00F06CE0">
        <w:rPr>
          <w:lang w:val="en-US"/>
        </w:rPr>
        <w:t>23</w:t>
      </w:r>
    </w:p>
    <w:p w:rsidR="00EF058B" w:rsidRPr="0053386A" w:rsidRDefault="00EC5190" w:rsidP="0053386A">
      <w:pPr>
        <w:pStyle w:val="Prrafodelista"/>
        <w:numPr>
          <w:ilvl w:val="1"/>
          <w:numId w:val="1"/>
        </w:numPr>
        <w:ind w:left="709"/>
        <w:jc w:val="both"/>
        <w:rPr>
          <w:lang w:val="en-US"/>
        </w:rPr>
      </w:pPr>
      <w:r w:rsidRPr="00F06CE0">
        <w:rPr>
          <w:lang w:val="en-US"/>
        </w:rPr>
        <w:t>0.</w:t>
      </w:r>
      <w:r w:rsidR="0062114C" w:rsidRPr="00F06CE0">
        <w:rPr>
          <w:lang w:val="en-US"/>
        </w:rPr>
        <w:t>45</w:t>
      </w:r>
    </w:p>
    <w:p w:rsidR="00EF058B" w:rsidRPr="00F06CE0" w:rsidRDefault="00EF058B" w:rsidP="00EF058B">
      <w:pPr>
        <w:ind w:right="-568"/>
        <w:jc w:val="both"/>
        <w:rPr>
          <w:b/>
          <w:lang w:val="en-US"/>
        </w:rPr>
      </w:pPr>
    </w:p>
    <w:p w:rsidR="00EF058B" w:rsidRPr="00F06CE0" w:rsidRDefault="00EF058B" w:rsidP="00EF058B">
      <w:pPr>
        <w:ind w:right="-568"/>
        <w:jc w:val="both"/>
        <w:rPr>
          <w:b/>
          <w:lang w:val="en-US"/>
        </w:rPr>
      </w:pPr>
    </w:p>
    <w:p w:rsidR="00EF058B" w:rsidRPr="00F06CE0" w:rsidRDefault="00EF058B" w:rsidP="00EF058B">
      <w:pPr>
        <w:ind w:right="-568"/>
        <w:jc w:val="both"/>
        <w:rPr>
          <w:b/>
          <w:lang w:val="en-US"/>
        </w:rPr>
      </w:pPr>
    </w:p>
    <w:p w:rsidR="00EF058B" w:rsidRPr="00F06CE0" w:rsidRDefault="00EF058B" w:rsidP="00EF058B">
      <w:pPr>
        <w:ind w:right="-568"/>
        <w:jc w:val="both"/>
        <w:rPr>
          <w:b/>
          <w:lang w:val="en-US"/>
        </w:rPr>
      </w:pPr>
    </w:p>
    <w:p w:rsidR="00EF058B" w:rsidRPr="00F06CE0" w:rsidRDefault="00EF058B" w:rsidP="00EF058B">
      <w:pPr>
        <w:ind w:right="-568"/>
        <w:jc w:val="both"/>
        <w:rPr>
          <w:b/>
          <w:lang w:val="en-US"/>
        </w:rPr>
      </w:pPr>
    </w:p>
    <w:p w:rsidR="00EF058B" w:rsidRPr="00F06CE0" w:rsidRDefault="00EF058B" w:rsidP="00EF058B">
      <w:pPr>
        <w:ind w:right="-568"/>
        <w:jc w:val="both"/>
        <w:rPr>
          <w:b/>
          <w:lang w:val="en-US"/>
        </w:rPr>
      </w:pPr>
    </w:p>
    <w:p w:rsidR="00EF058B" w:rsidRPr="00F06CE0" w:rsidRDefault="00EF058B" w:rsidP="00EF058B">
      <w:pPr>
        <w:ind w:right="-568"/>
        <w:jc w:val="both"/>
        <w:rPr>
          <w:b/>
          <w:lang w:val="en-US"/>
        </w:rPr>
      </w:pPr>
    </w:p>
    <w:p w:rsidR="00EF058B" w:rsidRPr="00F06CE0" w:rsidRDefault="00EF058B" w:rsidP="00EF058B">
      <w:pPr>
        <w:ind w:right="-568"/>
        <w:jc w:val="both"/>
        <w:rPr>
          <w:b/>
          <w:lang w:val="en-US"/>
        </w:rPr>
      </w:pPr>
    </w:p>
    <w:p w:rsidR="00EF058B" w:rsidRPr="00F06CE0" w:rsidRDefault="00EF058B" w:rsidP="00EF058B">
      <w:pPr>
        <w:ind w:right="-568"/>
        <w:jc w:val="both"/>
        <w:rPr>
          <w:b/>
          <w:lang w:val="en-US"/>
        </w:rPr>
      </w:pPr>
    </w:p>
    <w:p w:rsidR="00EF058B" w:rsidRPr="00F06CE0" w:rsidRDefault="00EF058B" w:rsidP="00EF058B">
      <w:pPr>
        <w:ind w:right="-568"/>
        <w:jc w:val="both"/>
        <w:rPr>
          <w:b/>
          <w:lang w:val="en-US"/>
        </w:rPr>
      </w:pPr>
    </w:p>
    <w:p w:rsidR="00EF058B" w:rsidRPr="00F06CE0" w:rsidRDefault="00EF058B" w:rsidP="00EF058B">
      <w:pPr>
        <w:ind w:right="-568"/>
        <w:jc w:val="both"/>
        <w:rPr>
          <w:b/>
          <w:lang w:val="en-US"/>
        </w:rPr>
      </w:pPr>
    </w:p>
    <w:p w:rsidR="00EF058B" w:rsidRPr="00F06CE0" w:rsidRDefault="00EF058B" w:rsidP="00EF058B">
      <w:pPr>
        <w:ind w:right="-568"/>
        <w:jc w:val="both"/>
        <w:rPr>
          <w:b/>
          <w:lang w:val="en-US"/>
        </w:rPr>
      </w:pPr>
    </w:p>
    <w:p w:rsidR="00EF058B" w:rsidRPr="00F06CE0" w:rsidRDefault="00EF058B" w:rsidP="00EF058B">
      <w:pPr>
        <w:ind w:right="-568"/>
        <w:jc w:val="both"/>
        <w:rPr>
          <w:b/>
          <w:lang w:val="en-US"/>
        </w:rPr>
      </w:pPr>
    </w:p>
    <w:p w:rsidR="00EF058B" w:rsidRPr="00F06CE0" w:rsidRDefault="00EF058B" w:rsidP="00EF058B">
      <w:pPr>
        <w:ind w:right="-568"/>
        <w:jc w:val="both"/>
        <w:rPr>
          <w:b/>
          <w:lang w:val="en-US"/>
        </w:rPr>
      </w:pPr>
    </w:p>
    <w:p w:rsidR="00563847" w:rsidRPr="00F06CE0" w:rsidRDefault="00563847" w:rsidP="00563847">
      <w:pPr>
        <w:ind w:right="-568"/>
        <w:rPr>
          <w:b/>
          <w:lang w:val="en-US"/>
        </w:rPr>
      </w:pPr>
      <w:bookmarkStart w:id="0" w:name="_GoBack"/>
      <w:bookmarkEnd w:id="0"/>
      <w:proofErr w:type="gramStart"/>
      <w:r w:rsidRPr="00F06CE0">
        <w:rPr>
          <w:b/>
          <w:lang w:val="en-US"/>
        </w:rPr>
        <w:lastRenderedPageBreak/>
        <w:t>School of Psychology.</w:t>
      </w:r>
      <w:proofErr w:type="gramEnd"/>
      <w:r w:rsidRPr="00F06CE0">
        <w:rPr>
          <w:b/>
          <w:lang w:val="en-US"/>
        </w:rPr>
        <w:t xml:space="preserve"> University of Seville</w:t>
      </w:r>
    </w:p>
    <w:p w:rsidR="00563847" w:rsidRPr="00F06CE0" w:rsidRDefault="00563847" w:rsidP="00563847">
      <w:pPr>
        <w:ind w:right="-568"/>
        <w:rPr>
          <w:b/>
          <w:lang w:val="en-US"/>
        </w:rPr>
      </w:pPr>
      <w:r w:rsidRPr="00F06CE0">
        <w:rPr>
          <w:b/>
          <w:lang w:val="en-US"/>
        </w:rPr>
        <w:t>Psychometrics exam. FINAL. June, 2018</w:t>
      </w:r>
    </w:p>
    <w:p w:rsidR="00EF058B" w:rsidRPr="00F06CE0" w:rsidRDefault="00EF058B" w:rsidP="00EF058B">
      <w:pPr>
        <w:jc w:val="both"/>
        <w:rPr>
          <w:b/>
          <w:lang w:val="en-US"/>
        </w:rPr>
      </w:pPr>
    </w:p>
    <w:p w:rsidR="00DB7D2B" w:rsidRPr="00F06CE0" w:rsidRDefault="00DB7D2B" w:rsidP="00DB7D2B">
      <w:pPr>
        <w:jc w:val="center"/>
        <w:rPr>
          <w:b/>
          <w:lang w:val="en-US"/>
        </w:rPr>
      </w:pPr>
      <w:r w:rsidRPr="00F06CE0">
        <w:rPr>
          <w:b/>
          <w:lang w:val="en-US"/>
        </w:rPr>
        <w:t>ANSWER SHEET</w:t>
      </w:r>
    </w:p>
    <w:p w:rsidR="00632647" w:rsidRPr="00F06CE0" w:rsidRDefault="00632647" w:rsidP="00632647">
      <w:pPr>
        <w:jc w:val="center"/>
        <w:rPr>
          <w:b/>
          <w:lang w:val="en-US"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40"/>
        <w:gridCol w:w="1447"/>
        <w:gridCol w:w="710"/>
        <w:gridCol w:w="1417"/>
      </w:tblGrid>
      <w:tr w:rsidR="007D50A9" w:rsidRPr="00F06CE0" w:rsidTr="001D26DF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7D50A9" w:rsidRPr="00F06CE0" w:rsidRDefault="00CC5733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Item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7D50A9" w:rsidRPr="00F06CE0" w:rsidRDefault="00CC5733" w:rsidP="00EF058B">
            <w:pPr>
              <w:jc w:val="both"/>
              <w:rPr>
                <w:lang w:val="en-US"/>
              </w:rPr>
            </w:pPr>
            <w:r w:rsidRPr="00F06CE0">
              <w:rPr>
                <w:b/>
                <w:lang w:val="en-US"/>
              </w:rPr>
              <w:t>Optio</w:t>
            </w:r>
            <w:r w:rsidR="007D50A9" w:rsidRPr="00F06CE0">
              <w:rPr>
                <w:b/>
                <w:lang w:val="en-US"/>
              </w:rPr>
              <w:t>n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7D50A9" w:rsidRPr="00F06CE0" w:rsidRDefault="00CC5733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Item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7D50A9" w:rsidRPr="00F06CE0" w:rsidRDefault="00CC5733" w:rsidP="00EF058B">
            <w:pPr>
              <w:jc w:val="both"/>
              <w:rPr>
                <w:lang w:val="en-US"/>
              </w:rPr>
            </w:pPr>
            <w:r w:rsidRPr="00F06CE0">
              <w:rPr>
                <w:b/>
                <w:lang w:val="en-US"/>
              </w:rPr>
              <w:t>Optio</w:t>
            </w:r>
            <w:r w:rsidR="007D50A9" w:rsidRPr="00F06CE0">
              <w:rPr>
                <w:b/>
                <w:lang w:val="en-US"/>
              </w:rPr>
              <w:t>n</w:t>
            </w:r>
          </w:p>
        </w:tc>
      </w:tr>
      <w:tr w:rsidR="007D50A9" w:rsidRPr="00F06CE0" w:rsidTr="001D26DF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7D50A9" w:rsidRPr="00F06CE0" w:rsidRDefault="001D26DF" w:rsidP="00EF058B">
            <w:pPr>
              <w:pStyle w:val="Ttulo4"/>
              <w:jc w:val="both"/>
              <w:rPr>
                <w:sz w:val="20"/>
                <w:lang w:val="en-US"/>
              </w:rPr>
            </w:pPr>
            <w:r w:rsidRPr="00F06CE0">
              <w:rPr>
                <w:sz w:val="20"/>
                <w:lang w:val="en-US"/>
              </w:rPr>
              <w:t>B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16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7D50A9" w:rsidRPr="00F06CE0" w:rsidRDefault="001D26DF" w:rsidP="00EF058B">
            <w:pPr>
              <w:pStyle w:val="Ttulo4"/>
              <w:jc w:val="both"/>
              <w:rPr>
                <w:sz w:val="20"/>
                <w:lang w:val="en-US"/>
              </w:rPr>
            </w:pPr>
            <w:r w:rsidRPr="00F06CE0">
              <w:rPr>
                <w:sz w:val="20"/>
                <w:lang w:val="en-US"/>
              </w:rPr>
              <w:t>C</w:t>
            </w:r>
          </w:p>
        </w:tc>
      </w:tr>
      <w:tr w:rsidR="007D50A9" w:rsidRPr="00F06CE0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B</w:t>
            </w:r>
          </w:p>
        </w:tc>
      </w:tr>
      <w:tr w:rsidR="007D50A9" w:rsidRPr="00F06CE0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A</w:t>
            </w:r>
          </w:p>
        </w:tc>
      </w:tr>
      <w:tr w:rsidR="007D50A9" w:rsidRPr="00F06CE0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A</w:t>
            </w:r>
          </w:p>
        </w:tc>
      </w:tr>
      <w:tr w:rsidR="007D50A9" w:rsidRPr="00F06CE0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B</w:t>
            </w:r>
          </w:p>
        </w:tc>
      </w:tr>
      <w:tr w:rsidR="007D50A9" w:rsidRPr="00F06CE0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21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C</w:t>
            </w:r>
          </w:p>
        </w:tc>
      </w:tr>
      <w:tr w:rsidR="007D50A9" w:rsidRPr="00F06CE0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22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C</w:t>
            </w:r>
          </w:p>
        </w:tc>
      </w:tr>
      <w:tr w:rsidR="007D50A9" w:rsidRPr="00F06CE0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23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A</w:t>
            </w:r>
          </w:p>
        </w:tc>
      </w:tr>
      <w:tr w:rsidR="007D50A9" w:rsidRPr="00F06CE0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24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B</w:t>
            </w:r>
          </w:p>
        </w:tc>
      </w:tr>
      <w:tr w:rsidR="007D50A9" w:rsidRPr="00F06CE0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25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B</w:t>
            </w:r>
          </w:p>
        </w:tc>
      </w:tr>
      <w:tr w:rsidR="007D50A9" w:rsidRPr="00F06CE0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11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26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C</w:t>
            </w:r>
          </w:p>
        </w:tc>
      </w:tr>
      <w:tr w:rsidR="007D50A9" w:rsidRPr="00F06CE0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27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A</w:t>
            </w:r>
          </w:p>
        </w:tc>
      </w:tr>
      <w:tr w:rsidR="007D50A9" w:rsidRPr="00F06CE0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28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C</w:t>
            </w:r>
          </w:p>
        </w:tc>
      </w:tr>
      <w:tr w:rsidR="007D50A9" w:rsidRPr="00F06CE0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29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A</w:t>
            </w:r>
          </w:p>
        </w:tc>
      </w:tr>
      <w:tr w:rsidR="007D50A9" w:rsidRPr="00F06CE0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15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7D50A9" w:rsidRPr="00F06CE0" w:rsidRDefault="007D50A9" w:rsidP="00F06CE0">
            <w:pPr>
              <w:jc w:val="center"/>
              <w:rPr>
                <w:lang w:val="en-US"/>
              </w:rPr>
            </w:pPr>
            <w:r w:rsidRPr="00F06CE0">
              <w:rPr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7D50A9" w:rsidRPr="00F06CE0" w:rsidRDefault="001D26DF" w:rsidP="00EF058B">
            <w:pPr>
              <w:jc w:val="both"/>
              <w:rPr>
                <w:lang w:val="en-US"/>
              </w:rPr>
            </w:pPr>
            <w:r w:rsidRPr="00F06CE0">
              <w:rPr>
                <w:lang w:val="en-US"/>
              </w:rPr>
              <w:t>B</w:t>
            </w:r>
          </w:p>
        </w:tc>
      </w:tr>
    </w:tbl>
    <w:p w:rsidR="009D1E01" w:rsidRPr="00F06CE0" w:rsidRDefault="009D1E01" w:rsidP="00EF058B">
      <w:pPr>
        <w:jc w:val="both"/>
        <w:rPr>
          <w:lang w:val="en-US"/>
        </w:rPr>
      </w:pPr>
    </w:p>
    <w:sectPr w:rsidR="009D1E01" w:rsidRPr="00F06CE0" w:rsidSect="001D26DF">
      <w:pgSz w:w="16838" w:h="11906" w:orient="landscape"/>
      <w:pgMar w:top="1417" w:right="1701" w:bottom="1417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C390A"/>
    <w:multiLevelType w:val="hybridMultilevel"/>
    <w:tmpl w:val="C6C2A1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0723CD"/>
    <w:multiLevelType w:val="hybridMultilevel"/>
    <w:tmpl w:val="6B9224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BD2D2E"/>
    <w:multiLevelType w:val="hybridMultilevel"/>
    <w:tmpl w:val="8DC0A3CA"/>
    <w:lvl w:ilvl="0" w:tplc="7C9E39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0"/>
        <w:szCs w:val="20"/>
      </w:rPr>
    </w:lvl>
    <w:lvl w:ilvl="1" w:tplc="FBEC456E">
      <w:start w:val="1"/>
      <w:numFmt w:val="lowerLetter"/>
      <w:lvlText w:val="%2."/>
      <w:lvlJc w:val="left"/>
      <w:pPr>
        <w:ind w:left="1080" w:hanging="360"/>
      </w:pPr>
      <w:rPr>
        <w:rFonts w:ascii="Times New Roman" w:eastAsia="Times New Roman" w:hAnsi="Times New Roman" w:cs="Arial"/>
      </w:r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6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D447B"/>
    <w:rsid w:val="000122CA"/>
    <w:rsid w:val="0001379C"/>
    <w:rsid w:val="0002338B"/>
    <w:rsid w:val="00034AF6"/>
    <w:rsid w:val="00037973"/>
    <w:rsid w:val="00044C21"/>
    <w:rsid w:val="00081629"/>
    <w:rsid w:val="00093235"/>
    <w:rsid w:val="00093B53"/>
    <w:rsid w:val="00094483"/>
    <w:rsid w:val="000A5F0C"/>
    <w:rsid w:val="000B19A9"/>
    <w:rsid w:val="000C04E9"/>
    <w:rsid w:val="000D2984"/>
    <w:rsid w:val="000D2FCD"/>
    <w:rsid w:val="000D6D64"/>
    <w:rsid w:val="000D7621"/>
    <w:rsid w:val="000F2FBC"/>
    <w:rsid w:val="000F6AB6"/>
    <w:rsid w:val="00112293"/>
    <w:rsid w:val="00121B05"/>
    <w:rsid w:val="00122FB1"/>
    <w:rsid w:val="00142C93"/>
    <w:rsid w:val="00153292"/>
    <w:rsid w:val="00181B16"/>
    <w:rsid w:val="00193285"/>
    <w:rsid w:val="001B02A9"/>
    <w:rsid w:val="001B6A51"/>
    <w:rsid w:val="001B6F23"/>
    <w:rsid w:val="001C1BAD"/>
    <w:rsid w:val="001C521B"/>
    <w:rsid w:val="001C76E4"/>
    <w:rsid w:val="001D058C"/>
    <w:rsid w:val="001D26DF"/>
    <w:rsid w:val="001E355B"/>
    <w:rsid w:val="001F0982"/>
    <w:rsid w:val="001F6D15"/>
    <w:rsid w:val="00203C01"/>
    <w:rsid w:val="00203E4C"/>
    <w:rsid w:val="00216A22"/>
    <w:rsid w:val="00221350"/>
    <w:rsid w:val="00221EC7"/>
    <w:rsid w:val="00227E66"/>
    <w:rsid w:val="002334AB"/>
    <w:rsid w:val="0024003B"/>
    <w:rsid w:val="002661A7"/>
    <w:rsid w:val="00266FE6"/>
    <w:rsid w:val="0026785B"/>
    <w:rsid w:val="00276F46"/>
    <w:rsid w:val="00280CC7"/>
    <w:rsid w:val="002B4657"/>
    <w:rsid w:val="002C4EDD"/>
    <w:rsid w:val="002F0FAA"/>
    <w:rsid w:val="0032426A"/>
    <w:rsid w:val="0032498B"/>
    <w:rsid w:val="00347F3C"/>
    <w:rsid w:val="00354C86"/>
    <w:rsid w:val="003550CE"/>
    <w:rsid w:val="00360304"/>
    <w:rsid w:val="003608D8"/>
    <w:rsid w:val="00361A5A"/>
    <w:rsid w:val="00361D06"/>
    <w:rsid w:val="0038474E"/>
    <w:rsid w:val="003968DB"/>
    <w:rsid w:val="003A2E8F"/>
    <w:rsid w:val="003E2771"/>
    <w:rsid w:val="003F3E4B"/>
    <w:rsid w:val="003F5B98"/>
    <w:rsid w:val="00415781"/>
    <w:rsid w:val="00417040"/>
    <w:rsid w:val="00437752"/>
    <w:rsid w:val="00447139"/>
    <w:rsid w:val="00460BC7"/>
    <w:rsid w:val="004857D0"/>
    <w:rsid w:val="00491EC5"/>
    <w:rsid w:val="004955C1"/>
    <w:rsid w:val="004B0785"/>
    <w:rsid w:val="004D0A9D"/>
    <w:rsid w:val="004D37A3"/>
    <w:rsid w:val="0050001E"/>
    <w:rsid w:val="005030C6"/>
    <w:rsid w:val="00505305"/>
    <w:rsid w:val="00522C51"/>
    <w:rsid w:val="00530BFE"/>
    <w:rsid w:val="0053386A"/>
    <w:rsid w:val="00534B90"/>
    <w:rsid w:val="005433C6"/>
    <w:rsid w:val="0054568E"/>
    <w:rsid w:val="00563847"/>
    <w:rsid w:val="00565582"/>
    <w:rsid w:val="00565622"/>
    <w:rsid w:val="00567B85"/>
    <w:rsid w:val="00595DD5"/>
    <w:rsid w:val="005A2494"/>
    <w:rsid w:val="005B002F"/>
    <w:rsid w:val="005B5EFD"/>
    <w:rsid w:val="005C5643"/>
    <w:rsid w:val="005E4C7E"/>
    <w:rsid w:val="00607CB6"/>
    <w:rsid w:val="006102BA"/>
    <w:rsid w:val="006163F5"/>
    <w:rsid w:val="0062114C"/>
    <w:rsid w:val="006218ED"/>
    <w:rsid w:val="00632647"/>
    <w:rsid w:val="00635E94"/>
    <w:rsid w:val="006367F6"/>
    <w:rsid w:val="006452F0"/>
    <w:rsid w:val="00647F4B"/>
    <w:rsid w:val="00653138"/>
    <w:rsid w:val="00656FC6"/>
    <w:rsid w:val="006666C5"/>
    <w:rsid w:val="00697B57"/>
    <w:rsid w:val="006C5FDC"/>
    <w:rsid w:val="006C6553"/>
    <w:rsid w:val="006D26D8"/>
    <w:rsid w:val="006D315F"/>
    <w:rsid w:val="006E07ED"/>
    <w:rsid w:val="006E459B"/>
    <w:rsid w:val="006E519A"/>
    <w:rsid w:val="00706783"/>
    <w:rsid w:val="00710E3D"/>
    <w:rsid w:val="00715056"/>
    <w:rsid w:val="00715429"/>
    <w:rsid w:val="00723AD9"/>
    <w:rsid w:val="00726084"/>
    <w:rsid w:val="007532B8"/>
    <w:rsid w:val="007963C5"/>
    <w:rsid w:val="007C1A00"/>
    <w:rsid w:val="007C41D0"/>
    <w:rsid w:val="007D0BCA"/>
    <w:rsid w:val="007D306D"/>
    <w:rsid w:val="007D50A9"/>
    <w:rsid w:val="007E61B2"/>
    <w:rsid w:val="00800989"/>
    <w:rsid w:val="008116FA"/>
    <w:rsid w:val="008221E9"/>
    <w:rsid w:val="00844018"/>
    <w:rsid w:val="00847362"/>
    <w:rsid w:val="008538C0"/>
    <w:rsid w:val="00861A13"/>
    <w:rsid w:val="00862EBD"/>
    <w:rsid w:val="00870FBF"/>
    <w:rsid w:val="008955EE"/>
    <w:rsid w:val="008A34B5"/>
    <w:rsid w:val="008B15A2"/>
    <w:rsid w:val="008B49A5"/>
    <w:rsid w:val="008C3B77"/>
    <w:rsid w:val="008C4917"/>
    <w:rsid w:val="008D38E3"/>
    <w:rsid w:val="008D7CA2"/>
    <w:rsid w:val="008E5A9E"/>
    <w:rsid w:val="008F6E2E"/>
    <w:rsid w:val="00901ECE"/>
    <w:rsid w:val="00906829"/>
    <w:rsid w:val="00922BB4"/>
    <w:rsid w:val="009538E3"/>
    <w:rsid w:val="00954E1B"/>
    <w:rsid w:val="009677E1"/>
    <w:rsid w:val="009768C1"/>
    <w:rsid w:val="00985A3B"/>
    <w:rsid w:val="00992C64"/>
    <w:rsid w:val="009A0DB6"/>
    <w:rsid w:val="009A7136"/>
    <w:rsid w:val="009C7D7A"/>
    <w:rsid w:val="009D1E01"/>
    <w:rsid w:val="009E7EFC"/>
    <w:rsid w:val="009F60BE"/>
    <w:rsid w:val="00A06BBE"/>
    <w:rsid w:val="00A07193"/>
    <w:rsid w:val="00A145E8"/>
    <w:rsid w:val="00A3049A"/>
    <w:rsid w:val="00A35529"/>
    <w:rsid w:val="00A61365"/>
    <w:rsid w:val="00A71E77"/>
    <w:rsid w:val="00A74B79"/>
    <w:rsid w:val="00A93A77"/>
    <w:rsid w:val="00AA4374"/>
    <w:rsid w:val="00AA4B71"/>
    <w:rsid w:val="00AB15E0"/>
    <w:rsid w:val="00AB3B03"/>
    <w:rsid w:val="00AE715C"/>
    <w:rsid w:val="00AF3D50"/>
    <w:rsid w:val="00B206E0"/>
    <w:rsid w:val="00B3031B"/>
    <w:rsid w:val="00B646B1"/>
    <w:rsid w:val="00B66038"/>
    <w:rsid w:val="00B67C88"/>
    <w:rsid w:val="00B82677"/>
    <w:rsid w:val="00B927C9"/>
    <w:rsid w:val="00BA6A40"/>
    <w:rsid w:val="00BB2333"/>
    <w:rsid w:val="00BB7994"/>
    <w:rsid w:val="00BB7A9E"/>
    <w:rsid w:val="00BD1358"/>
    <w:rsid w:val="00BD411F"/>
    <w:rsid w:val="00BE25AE"/>
    <w:rsid w:val="00BF33BE"/>
    <w:rsid w:val="00C06B13"/>
    <w:rsid w:val="00C127BA"/>
    <w:rsid w:val="00C15169"/>
    <w:rsid w:val="00C20990"/>
    <w:rsid w:val="00C20E1F"/>
    <w:rsid w:val="00C2180F"/>
    <w:rsid w:val="00C221AC"/>
    <w:rsid w:val="00C252F5"/>
    <w:rsid w:val="00C45052"/>
    <w:rsid w:val="00C60654"/>
    <w:rsid w:val="00C6444D"/>
    <w:rsid w:val="00C744D8"/>
    <w:rsid w:val="00C805DB"/>
    <w:rsid w:val="00C82E55"/>
    <w:rsid w:val="00CA268F"/>
    <w:rsid w:val="00CA321E"/>
    <w:rsid w:val="00CB48DA"/>
    <w:rsid w:val="00CC40F0"/>
    <w:rsid w:val="00CC5733"/>
    <w:rsid w:val="00CD145B"/>
    <w:rsid w:val="00CD1F0C"/>
    <w:rsid w:val="00CD375C"/>
    <w:rsid w:val="00D021C1"/>
    <w:rsid w:val="00D035D6"/>
    <w:rsid w:val="00D4185E"/>
    <w:rsid w:val="00D4218B"/>
    <w:rsid w:val="00D53B5F"/>
    <w:rsid w:val="00D63FA1"/>
    <w:rsid w:val="00D67DB3"/>
    <w:rsid w:val="00D8633B"/>
    <w:rsid w:val="00D96A4A"/>
    <w:rsid w:val="00DB5036"/>
    <w:rsid w:val="00DB537B"/>
    <w:rsid w:val="00DB7D2B"/>
    <w:rsid w:val="00DC7512"/>
    <w:rsid w:val="00DD1399"/>
    <w:rsid w:val="00DD2FA2"/>
    <w:rsid w:val="00DD74E0"/>
    <w:rsid w:val="00DE2944"/>
    <w:rsid w:val="00DE3FB5"/>
    <w:rsid w:val="00DF0707"/>
    <w:rsid w:val="00DF0713"/>
    <w:rsid w:val="00DF6177"/>
    <w:rsid w:val="00DF64E5"/>
    <w:rsid w:val="00E11E2E"/>
    <w:rsid w:val="00E139DA"/>
    <w:rsid w:val="00E224D7"/>
    <w:rsid w:val="00E31BC2"/>
    <w:rsid w:val="00E3562D"/>
    <w:rsid w:val="00E3614D"/>
    <w:rsid w:val="00E3739C"/>
    <w:rsid w:val="00E37407"/>
    <w:rsid w:val="00E378E0"/>
    <w:rsid w:val="00E57E47"/>
    <w:rsid w:val="00E64D61"/>
    <w:rsid w:val="00E735E1"/>
    <w:rsid w:val="00E7487D"/>
    <w:rsid w:val="00E77BDA"/>
    <w:rsid w:val="00E80A77"/>
    <w:rsid w:val="00E8513A"/>
    <w:rsid w:val="00E87A4E"/>
    <w:rsid w:val="00E96935"/>
    <w:rsid w:val="00E97B2D"/>
    <w:rsid w:val="00EB0273"/>
    <w:rsid w:val="00EB65A8"/>
    <w:rsid w:val="00EC5190"/>
    <w:rsid w:val="00ED0317"/>
    <w:rsid w:val="00EE42D5"/>
    <w:rsid w:val="00EF058B"/>
    <w:rsid w:val="00EF3366"/>
    <w:rsid w:val="00F00718"/>
    <w:rsid w:val="00F06CE0"/>
    <w:rsid w:val="00F15F39"/>
    <w:rsid w:val="00F22BD4"/>
    <w:rsid w:val="00F2427B"/>
    <w:rsid w:val="00F26FC5"/>
    <w:rsid w:val="00F300E1"/>
    <w:rsid w:val="00F309B0"/>
    <w:rsid w:val="00F37504"/>
    <w:rsid w:val="00F819CF"/>
    <w:rsid w:val="00F87D90"/>
    <w:rsid w:val="00FA71D0"/>
    <w:rsid w:val="00FB3D83"/>
    <w:rsid w:val="00FB79FD"/>
    <w:rsid w:val="00FC3E6D"/>
    <w:rsid w:val="00FC66A3"/>
    <w:rsid w:val="00FD221E"/>
    <w:rsid w:val="00FD4194"/>
    <w:rsid w:val="00FD447B"/>
    <w:rsid w:val="00FD4C01"/>
    <w:rsid w:val="00FD5FA5"/>
    <w:rsid w:val="00FD64AC"/>
    <w:rsid w:val="00FE238E"/>
    <w:rsid w:val="00FE5BA2"/>
    <w:rsid w:val="5178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4">
    <w:name w:val="heading 4"/>
    <w:basedOn w:val="Normal"/>
    <w:next w:val="Normal"/>
    <w:link w:val="Ttulo4Car"/>
    <w:qFormat/>
    <w:rsid w:val="009D1E01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FD447B"/>
    <w:rPr>
      <w:sz w:val="24"/>
    </w:rPr>
  </w:style>
  <w:style w:type="paragraph" w:styleId="Prrafodelista">
    <w:name w:val="List Paragraph"/>
    <w:basedOn w:val="Normal"/>
    <w:uiPriority w:val="34"/>
    <w:qFormat/>
    <w:rsid w:val="00C82E55"/>
    <w:pPr>
      <w:ind w:left="720"/>
      <w:contextualSpacing/>
    </w:pPr>
  </w:style>
  <w:style w:type="table" w:styleId="Tablaconcuadrcula">
    <w:name w:val="Table Grid"/>
    <w:basedOn w:val="Tablanormal"/>
    <w:uiPriority w:val="39"/>
    <w:rsid w:val="00DB5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3">
    <w:name w:val="Plain Table 3"/>
    <w:basedOn w:val="Tablanormal"/>
    <w:uiPriority w:val="43"/>
    <w:rsid w:val="006452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Ttulo4Car">
    <w:name w:val="Título 4 Car"/>
    <w:basedOn w:val="Fuentedeprrafopredeter"/>
    <w:link w:val="Ttulo4"/>
    <w:rsid w:val="009D1E0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326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2647"/>
    <w:rPr>
      <w:rFonts w:ascii="Tahoma" w:eastAsia="Times New Roman" w:hAnsi="Tahoma" w:cs="Tahoma"/>
      <w:sz w:val="16"/>
      <w:szCs w:val="16"/>
      <w:lang w:val="es-ES_tradnl" w:eastAsia="es-ES"/>
    </w:rPr>
  </w:style>
  <w:style w:type="character" w:customStyle="1" w:styleId="shorttext">
    <w:name w:val="short_text"/>
    <w:basedOn w:val="Fuentedeprrafopredeter"/>
    <w:rsid w:val="00EC51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6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14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16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30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89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938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964171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6805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990866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826511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4265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6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0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11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13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83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830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1110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624739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027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1546183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374424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4266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6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0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17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56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342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961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891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847659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0395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4133797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591089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088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0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AF43AFB9-859B-4583-9E1A-229A37A27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723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Garrido Jiménez</dc:creator>
  <cp:lastModifiedBy>susana</cp:lastModifiedBy>
  <cp:revision>2</cp:revision>
  <cp:lastPrinted>2018-06-26T11:54:00Z</cp:lastPrinted>
  <dcterms:created xsi:type="dcterms:W3CDTF">2018-06-27T11:08:00Z</dcterms:created>
  <dcterms:modified xsi:type="dcterms:W3CDTF">2018-06-27T11:08:00Z</dcterms:modified>
</cp:coreProperties>
</file>