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DE1" w:rsidRPr="00505A1B" w:rsidRDefault="00F97DE1" w:rsidP="00F97DE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ESTADÍSTICOS</w:t>
      </w:r>
    </w:p>
    <w:p w:rsidR="00F97DE1" w:rsidRPr="00505A1B" w:rsidRDefault="00F97DE1" w:rsidP="00F97DE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0. Para comparar valores de una muestra y su población de referencia.</w:t>
      </w:r>
    </w:p>
    <w:p w:rsidR="00F97DE1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46A54">
        <w:rPr>
          <w:rFonts w:ascii="Times New Roman" w:hAnsi="Times New Roman"/>
          <w:sz w:val="24"/>
          <w:szCs w:val="24"/>
        </w:rPr>
        <w:t xml:space="preserve">Comparar medias – prueba </w:t>
      </w:r>
      <w:r>
        <w:rPr>
          <w:rFonts w:ascii="Times New Roman" w:hAnsi="Times New Roman"/>
          <w:sz w:val="24"/>
          <w:szCs w:val="24"/>
        </w:rPr>
        <w:t>T para una media.</w:t>
      </w:r>
    </w:p>
    <w:p w:rsidR="00F97DE1" w:rsidRPr="0029042D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9042D">
        <w:rPr>
          <w:rFonts w:ascii="Times New Roman" w:hAnsi="Times New Roman"/>
          <w:sz w:val="24"/>
          <w:szCs w:val="24"/>
        </w:rPr>
        <w:t>En “valor para una media”, incluir el valor de la población.</w:t>
      </w:r>
    </w:p>
    <w:p w:rsidR="00F97DE1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042D">
        <w:rPr>
          <w:rFonts w:ascii="Times New Roman" w:hAnsi="Times New Roman"/>
          <w:sz w:val="24"/>
          <w:szCs w:val="24"/>
        </w:rPr>
        <w:t>Sig</w:t>
      </w:r>
      <w:proofErr w:type="spellEnd"/>
      <w:r w:rsidRPr="0029042D">
        <w:rPr>
          <w:rFonts w:ascii="Times New Roman" w:hAnsi="Times New Roman"/>
          <w:sz w:val="24"/>
          <w:szCs w:val="24"/>
        </w:rPr>
        <w:t xml:space="preserve"> &lt; 0.05 implica que la muestra no proviene de la población de refere</w:t>
      </w:r>
      <w:r>
        <w:rPr>
          <w:rFonts w:ascii="Times New Roman" w:hAnsi="Times New Roman"/>
          <w:sz w:val="24"/>
          <w:szCs w:val="24"/>
        </w:rPr>
        <w:t>ncia</w:t>
      </w:r>
      <w:r w:rsidRPr="0029042D">
        <w:rPr>
          <w:rFonts w:ascii="Times New Roman" w:hAnsi="Times New Roman"/>
          <w:sz w:val="24"/>
          <w:szCs w:val="24"/>
        </w:rPr>
        <w:t>.</w:t>
      </w:r>
    </w:p>
    <w:p w:rsidR="00F97DE1" w:rsidRPr="008857A7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505A1B" w:rsidRDefault="00F97DE1" w:rsidP="00F97DE1">
      <w:pPr>
        <w:pStyle w:val="Prrafodelista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1. CHI CUADRADO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Analizar – Estadísticos descriptivos –tablas de contingencia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Incluir una variable en FILAS y la otra en COLUMNAS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Estadísticos – marcar Chi-cuadrado – OK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2. FISHER EXACT TEST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Analizar – Estadísticos descriptivos –tablas de contingencia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Incluir una variable en FILAS y la otra en COLUMNAS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Estadísticos – marcar Chi-cuadrado – OK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3C5">
        <w:rPr>
          <w:rFonts w:ascii="Times New Roman" w:hAnsi="Times New Roman"/>
          <w:sz w:val="24"/>
          <w:szCs w:val="24"/>
        </w:rPr>
        <w:t>Fisher’s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3C5">
        <w:rPr>
          <w:rFonts w:ascii="Times New Roman" w:hAnsi="Times New Roman"/>
          <w:sz w:val="24"/>
          <w:szCs w:val="24"/>
        </w:rPr>
        <w:t>Exact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Test 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3. MCNEMAR TEST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Analizar – Estadísticos descriptivos –tablas de contingencia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Incluir una variable en FILAS y la otra en COLUMNAS</w:t>
      </w:r>
    </w:p>
    <w:p w:rsidR="00F97DE1" w:rsidRPr="00123387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 xml:space="preserve">Estadísticos </w:t>
      </w:r>
      <w:r>
        <w:rPr>
          <w:rFonts w:ascii="Times New Roman" w:hAnsi="Times New Roman"/>
          <w:sz w:val="24"/>
          <w:szCs w:val="24"/>
        </w:rPr>
        <w:t>– marcar</w:t>
      </w:r>
      <w:r w:rsidRPr="001233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23387">
        <w:rPr>
          <w:rFonts w:ascii="Times New Roman" w:hAnsi="Times New Roman"/>
          <w:sz w:val="24"/>
          <w:szCs w:val="24"/>
        </w:rPr>
        <w:t>McNemar</w:t>
      </w:r>
      <w:proofErr w:type="spellEnd"/>
      <w:r w:rsidRPr="00123387">
        <w:rPr>
          <w:rFonts w:ascii="Times New Roman" w:hAnsi="Times New Roman"/>
          <w:sz w:val="24"/>
          <w:szCs w:val="24"/>
        </w:rPr>
        <w:t xml:space="preserve"> – OK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233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t>4. MANN WHITNEY U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>Analizar – pruebas no paramétricas – dos muestras independientes – U Mann-</w:t>
      </w:r>
      <w:proofErr w:type="spellStart"/>
      <w:r w:rsidRPr="007633C5">
        <w:rPr>
          <w:rFonts w:ascii="Times New Roman" w:hAnsi="Times New Roman"/>
          <w:sz w:val="24"/>
          <w:szCs w:val="24"/>
        </w:rPr>
        <w:t>Whitney</w:t>
      </w:r>
      <w:proofErr w:type="spellEnd"/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lastRenderedPageBreak/>
        <w:t>5. KRUSKAL WALLIS H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 xml:space="preserve">Analizar – pruebas no paramétricas – k muestras independientes –H </w:t>
      </w:r>
      <w:proofErr w:type="spellStart"/>
      <w:r w:rsidRPr="007633C5">
        <w:rPr>
          <w:rFonts w:ascii="Times New Roman" w:hAnsi="Times New Roman"/>
          <w:sz w:val="24"/>
          <w:szCs w:val="24"/>
        </w:rPr>
        <w:t>Kruskal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Wallis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t>6. WILCOXON T TEST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 xml:space="preserve">Analizar – pruebas no paramétricas – dos muestras relacionadas - </w:t>
      </w:r>
      <w:proofErr w:type="spellStart"/>
      <w:r w:rsidRPr="007633C5">
        <w:rPr>
          <w:rFonts w:ascii="Times New Roman" w:hAnsi="Times New Roman"/>
          <w:sz w:val="24"/>
          <w:szCs w:val="24"/>
        </w:rPr>
        <w:t>Wilcoxon</w:t>
      </w:r>
      <w:proofErr w:type="spellEnd"/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7DE1" w:rsidRPr="007633C5" w:rsidRDefault="00F97DE1" w:rsidP="00F97D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t>7. T (</w:t>
      </w:r>
      <w:r>
        <w:rPr>
          <w:rFonts w:ascii="Times New Roman" w:hAnsi="Times New Roman"/>
          <w:b/>
          <w:sz w:val="24"/>
          <w:szCs w:val="24"/>
        </w:rPr>
        <w:t>MUESTRAS INDEPENDIENTES</w:t>
      </w:r>
      <w:r w:rsidRPr="007633C5">
        <w:rPr>
          <w:rFonts w:ascii="Times New Roman" w:hAnsi="Times New Roman"/>
          <w:b/>
          <w:sz w:val="24"/>
          <w:szCs w:val="24"/>
        </w:rPr>
        <w:t>):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>Analizar – comparar medias – prueba t para muestras independientes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7DE1" w:rsidRPr="007633C5" w:rsidRDefault="00F97DE1" w:rsidP="00F97D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t>8. T (</w:t>
      </w:r>
      <w:r>
        <w:rPr>
          <w:rFonts w:ascii="Times New Roman" w:hAnsi="Times New Roman"/>
          <w:b/>
          <w:sz w:val="24"/>
          <w:szCs w:val="24"/>
        </w:rPr>
        <w:t>MUESTRAS RELACIONADAS</w:t>
      </w:r>
      <w:r w:rsidRPr="007633C5">
        <w:rPr>
          <w:rFonts w:ascii="Times New Roman" w:hAnsi="Times New Roman"/>
          <w:b/>
          <w:sz w:val="24"/>
          <w:szCs w:val="24"/>
        </w:rPr>
        <w:t>):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>Analizar - comparar medias – prueba t para muestras relacionadas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97DE1" w:rsidRPr="00505A1B" w:rsidRDefault="00F97DE1" w:rsidP="00F97D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>9. F (TRANSVERSAL):</w:t>
      </w:r>
    </w:p>
    <w:p w:rsidR="00F97DE1" w:rsidRPr="0059209D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9209D">
        <w:rPr>
          <w:rFonts w:ascii="Times New Roman" w:hAnsi="Times New Roman"/>
          <w:sz w:val="24"/>
          <w:szCs w:val="24"/>
        </w:rPr>
        <w:t xml:space="preserve">Analizar – comparar medias – </w:t>
      </w:r>
      <w:r>
        <w:rPr>
          <w:rFonts w:ascii="Times New Roman" w:hAnsi="Times New Roman"/>
          <w:sz w:val="24"/>
          <w:szCs w:val="24"/>
        </w:rPr>
        <w:t>ANOVA de un factor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633C5">
        <w:rPr>
          <w:rFonts w:ascii="Times New Roman" w:hAnsi="Times New Roman"/>
          <w:sz w:val="24"/>
          <w:szCs w:val="24"/>
          <w:lang w:val="en-US"/>
        </w:rPr>
        <w:t xml:space="preserve">9.1. </w:t>
      </w:r>
      <w:r>
        <w:rPr>
          <w:rFonts w:ascii="Times New Roman" w:hAnsi="Times New Roman"/>
          <w:sz w:val="24"/>
          <w:szCs w:val="24"/>
          <w:lang w:val="en-US"/>
        </w:rPr>
        <w:t>CONTRASTES A POSTERIORI</w:t>
      </w:r>
      <w:r w:rsidRPr="007633C5">
        <w:rPr>
          <w:rFonts w:ascii="Times New Roman" w:hAnsi="Times New Roman"/>
          <w:sz w:val="24"/>
          <w:szCs w:val="24"/>
          <w:lang w:val="en-US"/>
        </w:rPr>
        <w:t xml:space="preserve">: post-hoc – </w:t>
      </w:r>
      <w:proofErr w:type="spellStart"/>
      <w:r w:rsidRPr="007633C5">
        <w:rPr>
          <w:rFonts w:ascii="Times New Roman" w:hAnsi="Times New Roman"/>
          <w:sz w:val="24"/>
          <w:szCs w:val="24"/>
          <w:lang w:val="en-US"/>
        </w:rPr>
        <w:t>Scheffé</w:t>
      </w:r>
      <w:proofErr w:type="spellEnd"/>
      <w:r w:rsidRPr="007633C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633C5">
        <w:rPr>
          <w:rFonts w:ascii="Times New Roman" w:hAnsi="Times New Roman"/>
          <w:sz w:val="24"/>
          <w:szCs w:val="24"/>
          <w:lang w:val="en-US"/>
        </w:rPr>
        <w:t>Tukey</w:t>
      </w:r>
      <w:proofErr w:type="spellEnd"/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 xml:space="preserve">9.2. CONTRASTES A PRIORI: contrastes – coeficientes </w:t>
      </w:r>
      <w:r w:rsidR="00505A1B" w:rsidRPr="00505A1B">
        <w:rPr>
          <w:rFonts w:ascii="Times New Roman" w:hAnsi="Times New Roman"/>
          <w:sz w:val="24"/>
          <w:szCs w:val="24"/>
        </w:rPr>
        <w:t>–</w:t>
      </w:r>
      <w:r w:rsidRPr="00505A1B">
        <w:rPr>
          <w:rFonts w:ascii="Times New Roman" w:hAnsi="Times New Roman"/>
          <w:sz w:val="24"/>
          <w:szCs w:val="24"/>
        </w:rPr>
        <w:t xml:space="preserve"> añadir</w:t>
      </w:r>
    </w:p>
    <w:p w:rsidR="00505A1B" w:rsidRPr="00505A1B" w:rsidRDefault="00505A1B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</w:rPr>
        <w:t>9.2.1. E</w:t>
      </w:r>
      <w:r w:rsidRPr="00DE1DB2">
        <w:rPr>
          <w:rFonts w:ascii="Times New Roman" w:hAnsi="Times New Roman"/>
          <w:sz w:val="24"/>
          <w:szCs w:val="24"/>
        </w:rPr>
        <w:t>n contrast</w:t>
      </w:r>
      <w:r>
        <w:rPr>
          <w:rFonts w:ascii="Times New Roman" w:hAnsi="Times New Roman"/>
          <w:sz w:val="24"/>
          <w:szCs w:val="24"/>
        </w:rPr>
        <w:t>e</w:t>
      </w:r>
      <w:r w:rsidRPr="00DE1DB2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de tendencia</w:t>
      </w:r>
      <w:r w:rsidRPr="00DE1DB2">
        <w:rPr>
          <w:rFonts w:ascii="Times New Roman" w:hAnsi="Times New Roman"/>
          <w:sz w:val="24"/>
          <w:szCs w:val="24"/>
        </w:rPr>
        <w:t>: + pol</w:t>
      </w:r>
      <w:r>
        <w:rPr>
          <w:rFonts w:ascii="Times New Roman" w:hAnsi="Times New Roman"/>
          <w:sz w:val="24"/>
          <w:szCs w:val="24"/>
        </w:rPr>
        <w:t>inómico</w:t>
      </w:r>
    </w:p>
    <w:p w:rsidR="00F97DE1" w:rsidRPr="00505A1B" w:rsidRDefault="00F97DE1" w:rsidP="00F97DE1">
      <w:pPr>
        <w:spacing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F97DE1" w:rsidRPr="00505A1B" w:rsidRDefault="00F97DE1" w:rsidP="00F97D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05A1B">
        <w:rPr>
          <w:rFonts w:ascii="Times New Roman" w:hAnsi="Times New Roman"/>
          <w:b/>
          <w:sz w:val="24"/>
          <w:szCs w:val="24"/>
        </w:rPr>
        <w:t xml:space="preserve">10. F </w:t>
      </w:r>
      <w:proofErr w:type="gramStart"/>
      <w:r w:rsidRPr="00505A1B">
        <w:rPr>
          <w:rFonts w:ascii="Times New Roman" w:hAnsi="Times New Roman"/>
          <w:b/>
          <w:sz w:val="24"/>
          <w:szCs w:val="24"/>
        </w:rPr>
        <w:t>( LONGITUDINAL</w:t>
      </w:r>
      <w:proofErr w:type="gramEnd"/>
      <w:r w:rsidRPr="00505A1B">
        <w:rPr>
          <w:rFonts w:ascii="Times New Roman" w:hAnsi="Times New Roman"/>
          <w:b/>
          <w:sz w:val="24"/>
          <w:szCs w:val="24"/>
        </w:rPr>
        <w:t>):</w:t>
      </w:r>
    </w:p>
    <w:p w:rsidR="00F97DE1" w:rsidRPr="00505A1B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05A1B">
        <w:rPr>
          <w:rFonts w:ascii="Times New Roman" w:hAnsi="Times New Roman"/>
          <w:sz w:val="24"/>
          <w:szCs w:val="24"/>
        </w:rPr>
        <w:t>Analizar – modelo lineal general – medidas repetidas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Greenhouse-Geisser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&lt; 0.05 – relación entre variables / diferencias entre grupos.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633C5">
        <w:rPr>
          <w:rFonts w:ascii="Times New Roman" w:hAnsi="Times New Roman"/>
          <w:b/>
          <w:sz w:val="24"/>
          <w:szCs w:val="24"/>
        </w:rPr>
        <w:t>11. F (DISEÑOS MIXTOS):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>Analizar – modelo lineal general – medidas repetidas.</w:t>
      </w:r>
    </w:p>
    <w:p w:rsidR="00F97DE1" w:rsidRPr="007633C5" w:rsidRDefault="00F97DE1" w:rsidP="00F97DE1">
      <w:pPr>
        <w:pStyle w:val="NormalWeb"/>
        <w:spacing w:before="0" w:beforeAutospacing="0" w:after="200" w:afterAutospacing="0"/>
        <w:jc w:val="both"/>
      </w:pPr>
      <w:r w:rsidRPr="007633C5">
        <w:rPr>
          <w:color w:val="000000"/>
        </w:rPr>
        <w:t xml:space="preserve">El factor </w:t>
      </w:r>
      <w:proofErr w:type="spellStart"/>
      <w:r w:rsidRPr="007633C5">
        <w:rPr>
          <w:color w:val="000000"/>
        </w:rPr>
        <w:t>intrasujetos</w:t>
      </w:r>
      <w:proofErr w:type="spellEnd"/>
      <w:r w:rsidRPr="007633C5">
        <w:rPr>
          <w:color w:val="000000"/>
        </w:rPr>
        <w:t xml:space="preserve"> es la variable longitudinal. Tiene tantos niveles como medidas.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lastRenderedPageBreak/>
        <w:t xml:space="preserve">El factor </w:t>
      </w:r>
      <w:proofErr w:type="spellStart"/>
      <w:r w:rsidRPr="007633C5">
        <w:rPr>
          <w:rFonts w:ascii="Times New Roman" w:hAnsi="Times New Roman"/>
          <w:sz w:val="24"/>
          <w:szCs w:val="24"/>
        </w:rPr>
        <w:t>intrasujeto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sería la variable transversal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>Interpretación (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&lt;0.05, hay diferencias entre grupos): </w:t>
      </w:r>
    </w:p>
    <w:p w:rsidR="00F97DE1" w:rsidRPr="007633C5" w:rsidRDefault="00F97DE1" w:rsidP="00F97DE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del test </w:t>
      </w:r>
      <w:proofErr w:type="spellStart"/>
      <w:r w:rsidRPr="007633C5">
        <w:rPr>
          <w:rFonts w:ascii="Times New Roman" w:hAnsi="Times New Roman"/>
          <w:sz w:val="24"/>
          <w:szCs w:val="24"/>
        </w:rPr>
        <w:t>intersujetos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(la última tabla que sale) para ver si hay diferencias entre las condiciones de la variable transversal</w:t>
      </w:r>
    </w:p>
    <w:p w:rsidR="00F97DE1" w:rsidRPr="007633C5" w:rsidRDefault="00F97DE1" w:rsidP="00F97DE1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 xml:space="preserve">En el test </w:t>
      </w:r>
      <w:proofErr w:type="spellStart"/>
      <w:r w:rsidRPr="007633C5">
        <w:rPr>
          <w:rFonts w:ascii="Times New Roman" w:hAnsi="Times New Roman"/>
          <w:sz w:val="24"/>
          <w:szCs w:val="24"/>
        </w:rPr>
        <w:t>intrasujetos</w:t>
      </w:r>
      <w:proofErr w:type="spellEnd"/>
      <w:r w:rsidRPr="007633C5">
        <w:rPr>
          <w:rFonts w:ascii="Times New Roman" w:hAnsi="Times New Roman"/>
          <w:sz w:val="24"/>
          <w:szCs w:val="24"/>
        </w:rPr>
        <w:t>:</w:t>
      </w:r>
    </w:p>
    <w:p w:rsidR="00F97DE1" w:rsidRPr="007633C5" w:rsidRDefault="00F97DE1" w:rsidP="00F97DE1">
      <w:pPr>
        <w:numPr>
          <w:ilvl w:val="1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de factor 1 (esfericidad) para ver si hay diferencias en la variable longitudinal</w:t>
      </w:r>
    </w:p>
    <w:p w:rsidR="00F97DE1" w:rsidRPr="007633C5" w:rsidRDefault="00F97DE1" w:rsidP="00F97DE1">
      <w:pPr>
        <w:numPr>
          <w:ilvl w:val="1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33C5">
        <w:rPr>
          <w:rFonts w:ascii="Times New Roman" w:hAnsi="Times New Roman"/>
          <w:sz w:val="24"/>
          <w:szCs w:val="24"/>
        </w:rPr>
        <w:t xml:space="preserve">El más interesante: </w:t>
      </w:r>
      <w:proofErr w:type="spellStart"/>
      <w:r w:rsidRPr="007633C5">
        <w:rPr>
          <w:rFonts w:ascii="Times New Roman" w:hAnsi="Times New Roman"/>
          <w:sz w:val="24"/>
          <w:szCs w:val="24"/>
        </w:rPr>
        <w:t>sig</w:t>
      </w:r>
      <w:proofErr w:type="spellEnd"/>
      <w:r w:rsidRPr="007633C5">
        <w:rPr>
          <w:rFonts w:ascii="Times New Roman" w:hAnsi="Times New Roman"/>
          <w:sz w:val="24"/>
          <w:szCs w:val="24"/>
        </w:rPr>
        <w:t xml:space="preserve"> de factor 1 * la variable transversal para ver si hay diferencias en la interacción.</w:t>
      </w:r>
    </w:p>
    <w:p w:rsidR="00F97DE1" w:rsidRPr="007633C5" w:rsidRDefault="00F97DE1" w:rsidP="00F97D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97DE1" w:rsidRPr="00AC6628" w:rsidRDefault="00F97DE1" w:rsidP="00F97DE1">
      <w:pPr>
        <w:rPr>
          <w:rFonts w:ascii="Times New Roman" w:hAnsi="Times New Roman"/>
          <w:b/>
          <w:sz w:val="24"/>
          <w:szCs w:val="24"/>
        </w:rPr>
      </w:pPr>
      <w:r w:rsidRPr="00AC6628">
        <w:rPr>
          <w:rFonts w:ascii="Times New Roman" w:hAnsi="Times New Roman"/>
          <w:b/>
          <w:sz w:val="24"/>
          <w:szCs w:val="24"/>
        </w:rPr>
        <w:t xml:space="preserve">12. </w:t>
      </w:r>
      <w:proofErr w:type="spellStart"/>
      <w:r w:rsidRPr="00AC6628">
        <w:rPr>
          <w:rFonts w:ascii="Times New Roman" w:hAnsi="Times New Roman"/>
          <w:b/>
          <w:sz w:val="24"/>
          <w:szCs w:val="24"/>
        </w:rPr>
        <w:t>Spearman</w:t>
      </w:r>
      <w:proofErr w:type="spellEnd"/>
      <w:r w:rsidRPr="00AC6628">
        <w:rPr>
          <w:rFonts w:ascii="Times New Roman" w:hAnsi="Times New Roman"/>
          <w:b/>
          <w:sz w:val="24"/>
          <w:szCs w:val="24"/>
        </w:rPr>
        <w:t>:</w:t>
      </w:r>
    </w:p>
    <w:p w:rsidR="00F97DE1" w:rsidRDefault="00F97DE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Analizar - correlació</w:t>
      </w:r>
      <w:r w:rsidRPr="009F4523">
        <w:rPr>
          <w:rFonts w:ascii="Times New Roman" w:hAnsi="Times New Roman"/>
          <w:sz w:val="24"/>
          <w:szCs w:val="24"/>
        </w:rPr>
        <w:t xml:space="preserve">n - </w:t>
      </w:r>
      <w:proofErr w:type="spellStart"/>
      <w:r w:rsidRPr="009F4523">
        <w:rPr>
          <w:rFonts w:ascii="Times New Roman" w:hAnsi="Times New Roman"/>
          <w:sz w:val="24"/>
          <w:szCs w:val="24"/>
        </w:rPr>
        <w:t>bivariada</w:t>
      </w:r>
      <w:proofErr w:type="spellEnd"/>
      <w:r w:rsidRPr="009F4523">
        <w:rPr>
          <w:rFonts w:ascii="Times New Roman" w:hAnsi="Times New Roman"/>
          <w:sz w:val="24"/>
          <w:szCs w:val="24"/>
        </w:rPr>
        <w:t xml:space="preserve"> </w:t>
      </w:r>
      <w:r w:rsidR="00193161">
        <w:rPr>
          <w:rFonts w:ascii="Times New Roman" w:hAnsi="Times New Roman"/>
          <w:sz w:val="24"/>
          <w:szCs w:val="24"/>
        </w:rPr>
        <w:t>–</w:t>
      </w:r>
      <w:r w:rsidRPr="009F45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523">
        <w:rPr>
          <w:rFonts w:ascii="Times New Roman" w:hAnsi="Times New Roman"/>
          <w:sz w:val="24"/>
          <w:szCs w:val="24"/>
        </w:rPr>
        <w:t>Spearman</w:t>
      </w:r>
      <w:proofErr w:type="spellEnd"/>
    </w:p>
    <w:p w:rsidR="00193161" w:rsidRDefault="0019316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3161" w:rsidRDefault="0019316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3161" w:rsidRDefault="0019316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3161" w:rsidRDefault="00193161" w:rsidP="00193161">
      <w:pPr>
        <w:jc w:val="center"/>
        <w:rPr>
          <w:rFonts w:ascii="Times New Roman" w:hAnsi="Times New Roman"/>
          <w:b/>
          <w:sz w:val="24"/>
          <w:szCs w:val="24"/>
        </w:rPr>
      </w:pPr>
      <w:r w:rsidRPr="001B4F80">
        <w:rPr>
          <w:rFonts w:ascii="Times New Roman" w:hAnsi="Times New Roman"/>
          <w:b/>
          <w:sz w:val="24"/>
          <w:szCs w:val="24"/>
        </w:rPr>
        <w:t>GRÁFICOS</w:t>
      </w:r>
    </w:p>
    <w:p w:rsidR="00193161" w:rsidRDefault="00193161" w:rsidP="00193161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Pearson</w:t>
      </w:r>
      <w:proofErr w:type="spellEnd"/>
      <w:r>
        <w:rPr>
          <w:rFonts w:ascii="Times New Roman" w:hAnsi="Times New Roman"/>
          <w:sz w:val="24"/>
          <w:szCs w:val="24"/>
        </w:rPr>
        <w:t xml:space="preserve"> – cuadro de diálogos antiguo-dispersión/puntos</w:t>
      </w:r>
    </w:p>
    <w:p w:rsidR="00193161" w:rsidRDefault="00193161" w:rsidP="0019316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 o ANOVA – barras</w:t>
      </w:r>
    </w:p>
    <w:p w:rsidR="00193161" w:rsidRDefault="0019316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3161" w:rsidRDefault="00193161" w:rsidP="00F97D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3161" w:rsidRDefault="00193161" w:rsidP="001931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OTRAS CUESTIONES</w:t>
      </w:r>
    </w:p>
    <w:p w:rsidR="00193161" w:rsidRPr="00193161" w:rsidRDefault="00193161" w:rsidP="001931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3161" w:rsidRPr="00CB7EC0" w:rsidRDefault="00193161" w:rsidP="00193161">
      <w:pPr>
        <w:rPr>
          <w:rFonts w:ascii="Times New Roman" w:hAnsi="Times New Roman"/>
          <w:b/>
          <w:sz w:val="24"/>
          <w:szCs w:val="24"/>
        </w:rPr>
      </w:pPr>
      <w:r w:rsidRPr="00CB7EC0">
        <w:rPr>
          <w:rFonts w:ascii="Times New Roman" w:hAnsi="Times New Roman"/>
          <w:b/>
          <w:sz w:val="24"/>
          <w:szCs w:val="24"/>
        </w:rPr>
        <w:t>Conversión de variable cuantitativa en c</w:t>
      </w:r>
      <w:r>
        <w:rPr>
          <w:rFonts w:ascii="Times New Roman" w:hAnsi="Times New Roman"/>
          <w:b/>
          <w:sz w:val="24"/>
          <w:szCs w:val="24"/>
        </w:rPr>
        <w:t xml:space="preserve">ualitativa u ordinal: </w:t>
      </w:r>
    </w:p>
    <w:p w:rsidR="00193161" w:rsidRPr="00CB7EC0" w:rsidRDefault="00193161" w:rsidP="00193161">
      <w:pPr>
        <w:rPr>
          <w:rFonts w:ascii="Times New Roman" w:hAnsi="Times New Roman"/>
          <w:sz w:val="24"/>
          <w:szCs w:val="24"/>
        </w:rPr>
      </w:pPr>
      <w:r w:rsidRPr="00CB7EC0">
        <w:rPr>
          <w:rFonts w:ascii="Times New Roman" w:hAnsi="Times New Roman"/>
          <w:sz w:val="24"/>
          <w:szCs w:val="24"/>
        </w:rPr>
        <w:t>Transformar – recodificar en diferentes variables – introducir la variable a transformar – poner otro nombre – antiguos y nuevos valores</w:t>
      </w:r>
    </w:p>
    <w:p w:rsidR="00193161" w:rsidRPr="00CB7EC0" w:rsidRDefault="00193161" w:rsidP="00193161">
      <w:pPr>
        <w:rPr>
          <w:rFonts w:ascii="Times New Roman" w:hAnsi="Times New Roman"/>
          <w:b/>
          <w:sz w:val="24"/>
          <w:szCs w:val="24"/>
        </w:rPr>
      </w:pPr>
    </w:p>
    <w:p w:rsidR="00193161" w:rsidRPr="00CB7EC0" w:rsidRDefault="00193161" w:rsidP="00193161">
      <w:pPr>
        <w:rPr>
          <w:rFonts w:ascii="Times New Roman" w:hAnsi="Times New Roman"/>
          <w:b/>
          <w:sz w:val="24"/>
          <w:szCs w:val="24"/>
        </w:rPr>
      </w:pPr>
      <w:r w:rsidRPr="00CB7EC0">
        <w:rPr>
          <w:rFonts w:ascii="Times New Roman" w:hAnsi="Times New Roman"/>
          <w:b/>
          <w:sz w:val="24"/>
          <w:szCs w:val="24"/>
        </w:rPr>
        <w:t>Standard scores:</w:t>
      </w:r>
    </w:p>
    <w:p w:rsidR="00193161" w:rsidRPr="00505A1B" w:rsidRDefault="00193161" w:rsidP="00193161">
      <w:pPr>
        <w:rPr>
          <w:rFonts w:ascii="Times New Roman" w:hAnsi="Times New Roman"/>
          <w:sz w:val="24"/>
          <w:szCs w:val="24"/>
        </w:rPr>
      </w:pPr>
      <w:proofErr w:type="spellStart"/>
      <w:r w:rsidRPr="00505A1B">
        <w:rPr>
          <w:rFonts w:ascii="Times New Roman" w:hAnsi="Times New Roman"/>
          <w:sz w:val="24"/>
          <w:szCs w:val="24"/>
        </w:rPr>
        <w:t>Analyze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505A1B">
        <w:rPr>
          <w:rFonts w:ascii="Times New Roman" w:hAnsi="Times New Roman"/>
          <w:sz w:val="24"/>
          <w:szCs w:val="24"/>
        </w:rPr>
        <w:t>Descriptive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5A1B">
        <w:rPr>
          <w:rFonts w:ascii="Times New Roman" w:hAnsi="Times New Roman"/>
          <w:sz w:val="24"/>
          <w:szCs w:val="24"/>
        </w:rPr>
        <w:t>statistics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505A1B">
        <w:rPr>
          <w:rFonts w:ascii="Times New Roman" w:hAnsi="Times New Roman"/>
          <w:sz w:val="24"/>
          <w:szCs w:val="24"/>
        </w:rPr>
        <w:t>descriptive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505A1B">
        <w:rPr>
          <w:rFonts w:ascii="Times New Roman" w:hAnsi="Times New Roman"/>
          <w:sz w:val="24"/>
          <w:szCs w:val="24"/>
        </w:rPr>
        <w:t>click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505A1B">
        <w:rPr>
          <w:rFonts w:ascii="Times New Roman" w:hAnsi="Times New Roman"/>
          <w:sz w:val="24"/>
          <w:szCs w:val="24"/>
        </w:rPr>
        <w:t>save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5A1B">
        <w:rPr>
          <w:rFonts w:ascii="Times New Roman" w:hAnsi="Times New Roman"/>
          <w:sz w:val="24"/>
          <w:szCs w:val="24"/>
        </w:rPr>
        <w:t>standardized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5A1B">
        <w:rPr>
          <w:rFonts w:ascii="Times New Roman" w:hAnsi="Times New Roman"/>
          <w:sz w:val="24"/>
          <w:szCs w:val="24"/>
        </w:rPr>
        <w:t>values</w:t>
      </w:r>
      <w:proofErr w:type="spellEnd"/>
      <w:r w:rsidRPr="00505A1B">
        <w:rPr>
          <w:rFonts w:ascii="Times New Roman" w:hAnsi="Times New Roman"/>
          <w:sz w:val="24"/>
          <w:szCs w:val="24"/>
        </w:rPr>
        <w:t xml:space="preserve"> as variable”</w:t>
      </w:r>
    </w:p>
    <w:p w:rsidR="00193161" w:rsidRPr="00505A1B" w:rsidRDefault="00193161" w:rsidP="00193161">
      <w:pPr>
        <w:rPr>
          <w:rFonts w:ascii="Times New Roman" w:hAnsi="Times New Roman"/>
          <w:sz w:val="24"/>
          <w:szCs w:val="24"/>
        </w:rPr>
      </w:pPr>
    </w:p>
    <w:p w:rsidR="00193161" w:rsidRPr="0059209D" w:rsidRDefault="00193161" w:rsidP="00193161">
      <w:pPr>
        <w:rPr>
          <w:rFonts w:ascii="Times New Roman" w:hAnsi="Times New Roman"/>
          <w:b/>
          <w:sz w:val="24"/>
          <w:szCs w:val="24"/>
        </w:rPr>
      </w:pPr>
      <w:r w:rsidRPr="0059209D">
        <w:rPr>
          <w:rFonts w:ascii="Times New Roman" w:hAnsi="Times New Roman"/>
          <w:b/>
          <w:sz w:val="24"/>
          <w:szCs w:val="24"/>
        </w:rPr>
        <w:t>Medias en una variable cuantitativa/ordinal en cada grupo de la independiente nominal:</w:t>
      </w:r>
    </w:p>
    <w:p w:rsidR="00193161" w:rsidRPr="0059209D" w:rsidRDefault="00193161" w:rsidP="0019316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9209D">
        <w:rPr>
          <w:rFonts w:ascii="Times New Roman" w:hAnsi="Times New Roman"/>
          <w:sz w:val="24"/>
          <w:szCs w:val="24"/>
        </w:rPr>
        <w:t xml:space="preserve">Analizar – comparar medias – </w:t>
      </w:r>
      <w:r>
        <w:rPr>
          <w:rFonts w:ascii="Times New Roman" w:hAnsi="Times New Roman"/>
          <w:sz w:val="24"/>
          <w:szCs w:val="24"/>
        </w:rPr>
        <w:t>ANOVA de un factor – OPCIONES - DESCRIPTIVOS</w:t>
      </w:r>
    </w:p>
    <w:p w:rsidR="00193161" w:rsidRDefault="00193161" w:rsidP="00193161">
      <w:pPr>
        <w:rPr>
          <w:rFonts w:ascii="Times New Roman" w:hAnsi="Times New Roman"/>
          <w:sz w:val="24"/>
          <w:szCs w:val="24"/>
        </w:rPr>
      </w:pPr>
    </w:p>
    <w:p w:rsidR="00193161" w:rsidRDefault="00193161" w:rsidP="0019316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Para sumar o restar valores de dos variables de cada persona: </w:t>
      </w:r>
    </w:p>
    <w:p w:rsidR="00193161" w:rsidRPr="00C04820" w:rsidRDefault="00193161" w:rsidP="00193161">
      <w:pPr>
        <w:rPr>
          <w:rFonts w:ascii="Times New Roman" w:hAnsi="Times New Roman"/>
          <w:sz w:val="24"/>
          <w:szCs w:val="24"/>
        </w:rPr>
      </w:pPr>
      <w:r w:rsidRPr="00C04820">
        <w:rPr>
          <w:rFonts w:ascii="Times New Roman" w:hAnsi="Times New Roman"/>
          <w:sz w:val="24"/>
          <w:szCs w:val="24"/>
        </w:rPr>
        <w:t>Transformar – calcular variable</w:t>
      </w:r>
    </w:p>
    <w:p w:rsidR="00C44D3A" w:rsidRDefault="00C44D3A"/>
    <w:sectPr w:rsidR="00C44D3A" w:rsidSect="00C44D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E2443"/>
    <w:multiLevelType w:val="hybridMultilevel"/>
    <w:tmpl w:val="65FA8E92"/>
    <w:lvl w:ilvl="0" w:tplc="03CCEC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compat/>
  <w:rsids>
    <w:rsidRoot w:val="00F97DE1"/>
    <w:rsid w:val="00172CDD"/>
    <w:rsid w:val="00193161"/>
    <w:rsid w:val="001C6BB1"/>
    <w:rsid w:val="003D5FD6"/>
    <w:rsid w:val="00505A1B"/>
    <w:rsid w:val="00912AC0"/>
    <w:rsid w:val="00C44D3A"/>
    <w:rsid w:val="00F97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DE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97D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7D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561</Words>
  <Characters>3086</Characters>
  <Application>Microsoft Office Word</Application>
  <DocSecurity>0</DocSecurity>
  <Lines>25</Lines>
  <Paragraphs>7</Paragraphs>
  <ScaleCrop>false</ScaleCrop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hum649</dc:creator>
  <cp:lastModifiedBy>hum649</cp:lastModifiedBy>
  <cp:revision>2</cp:revision>
  <dcterms:created xsi:type="dcterms:W3CDTF">2016-10-24T09:55:00Z</dcterms:created>
  <dcterms:modified xsi:type="dcterms:W3CDTF">2016-10-24T09:55:00Z</dcterms:modified>
</cp:coreProperties>
</file>