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8E2" w:rsidRDefault="006348E2" w:rsidP="006348E2">
      <w:pPr>
        <w:rPr>
          <w:lang w:val="en-US"/>
        </w:rPr>
      </w:pPr>
      <w:r>
        <w:rPr>
          <w:lang w:val="en-US"/>
        </w:rPr>
        <w:t>Contents</w:t>
      </w:r>
      <w:r w:rsidR="00A36AAA">
        <w:rPr>
          <w:lang w:val="en-US"/>
        </w:rPr>
        <w:t xml:space="preserve"> with SPSS</w:t>
      </w:r>
      <w:r>
        <w:rPr>
          <w:lang w:val="en-US"/>
        </w:rPr>
        <w:t>:</w:t>
      </w:r>
    </w:p>
    <w:p w:rsidR="006348E2" w:rsidRDefault="009E270C" w:rsidP="00476CEE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the</w:t>
      </w:r>
      <w:r w:rsidR="00476CEE">
        <w:rPr>
          <w:lang w:val="en-US"/>
        </w:rPr>
        <w:t xml:space="preserve"> variable</w:t>
      </w:r>
      <w:r>
        <w:rPr>
          <w:lang w:val="en-US"/>
        </w:rPr>
        <w:t>s that are in</w:t>
      </w:r>
      <w:r w:rsidRPr="009E270C">
        <w:rPr>
          <w:lang w:val="en-US"/>
        </w:rPr>
        <w:t xml:space="preserve"> </w:t>
      </w:r>
      <w:r>
        <w:rPr>
          <w:lang w:val="en-US"/>
        </w:rPr>
        <w:t>lesson 1, slides 16 and 17</w:t>
      </w:r>
      <w:r w:rsidR="00476CEE">
        <w:rPr>
          <w:lang w:val="en-US"/>
        </w:rPr>
        <w:t xml:space="preserve">. Introduce </w:t>
      </w:r>
      <w:r>
        <w:rPr>
          <w:lang w:val="en-US"/>
        </w:rPr>
        <w:t xml:space="preserve">the </w:t>
      </w:r>
      <w:r w:rsidR="00476CEE">
        <w:rPr>
          <w:lang w:val="en-US"/>
        </w:rPr>
        <w:t>values.</w:t>
      </w:r>
    </w:p>
    <w:p w:rsidR="00476CEE" w:rsidRDefault="00476CEE" w:rsidP="00476CEE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Obtain frequencies</w:t>
      </w:r>
      <w:r w:rsidR="009E270C">
        <w:rPr>
          <w:lang w:val="en-US"/>
        </w:rPr>
        <w:t xml:space="preserve"> tables</w:t>
      </w:r>
      <w:r w:rsidR="00D56F9C">
        <w:rPr>
          <w:lang w:val="en-US"/>
        </w:rPr>
        <w:t>.</w:t>
      </w:r>
    </w:p>
    <w:p w:rsidR="00D56F9C" w:rsidRPr="00D56F9C" w:rsidRDefault="00D56F9C" w:rsidP="00D56F9C">
      <w:pPr>
        <w:pStyle w:val="Prrafodelista"/>
        <w:numPr>
          <w:ilvl w:val="0"/>
          <w:numId w:val="2"/>
        </w:numPr>
        <w:spacing w:after="0" w:line="240" w:lineRule="auto"/>
        <w:rPr>
          <w:lang w:val="en-US"/>
        </w:rPr>
      </w:pPr>
      <w:r w:rsidRPr="00D56F9C">
        <w:rPr>
          <w:lang w:val="en-US"/>
        </w:rPr>
        <w:t xml:space="preserve">Obtain an appropriate graphic for each </w:t>
      </w:r>
      <w:r w:rsidR="009E270C">
        <w:rPr>
          <w:lang w:val="en-US"/>
        </w:rPr>
        <w:t>variable</w:t>
      </w:r>
      <w:r w:rsidRPr="00D56F9C">
        <w:rPr>
          <w:lang w:val="en-US"/>
        </w:rPr>
        <w:t>.</w:t>
      </w:r>
    </w:p>
    <w:p w:rsidR="00D56F9C" w:rsidRPr="00D56F9C" w:rsidRDefault="00D56F9C" w:rsidP="00D56F9C">
      <w:pPr>
        <w:pStyle w:val="Prrafodelista"/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 xml:space="preserve">For the </w:t>
      </w:r>
      <w:r>
        <w:rPr>
          <w:lang w:val="en-US"/>
        </w:rPr>
        <w:t xml:space="preserve">quantitative </w:t>
      </w:r>
      <w:r w:rsidRPr="00D56F9C">
        <w:rPr>
          <w:rFonts w:ascii="Calibri" w:eastAsia="Calibri" w:hAnsi="Calibri" w:cs="Times New Roman"/>
          <w:lang w:val="en-US"/>
        </w:rPr>
        <w:t>variable</w:t>
      </w:r>
      <w:r w:rsidR="009E270C">
        <w:rPr>
          <w:rFonts w:ascii="Calibri" w:eastAsia="Calibri" w:hAnsi="Calibri" w:cs="Times New Roman"/>
          <w:lang w:val="en-US"/>
        </w:rPr>
        <w:t xml:space="preserve"> that is in</w:t>
      </w:r>
      <w:r w:rsidR="009E270C" w:rsidRPr="009E270C">
        <w:rPr>
          <w:lang w:val="en-US"/>
        </w:rPr>
        <w:t xml:space="preserve"> </w:t>
      </w:r>
      <w:r w:rsidR="009E270C">
        <w:rPr>
          <w:lang w:val="en-US"/>
        </w:rPr>
        <w:t>lesson 3, slide 111</w:t>
      </w:r>
      <w:r w:rsidRPr="00D56F9C">
        <w:rPr>
          <w:rFonts w:ascii="Calibri" w:eastAsia="Calibri" w:hAnsi="Calibri" w:cs="Times New Roman"/>
          <w:lang w:val="en-US"/>
        </w:rPr>
        <w:t xml:space="preserve">, </w:t>
      </w:r>
      <w:r>
        <w:rPr>
          <w:lang w:val="en-US"/>
        </w:rPr>
        <w:t>obtain</w:t>
      </w:r>
      <w:bookmarkStart w:id="0" w:name="_GoBack"/>
      <w:bookmarkEnd w:id="0"/>
      <w:r w:rsidRPr="00D56F9C">
        <w:rPr>
          <w:rFonts w:ascii="Calibri" w:eastAsia="Calibri" w:hAnsi="Calibri" w:cs="Times New Roman"/>
          <w:lang w:val="en-US"/>
        </w:rPr>
        <w:t>: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Mode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Mean</w:t>
      </w:r>
    </w:p>
    <w:p w:rsidR="001E414A" w:rsidRDefault="001E414A" w:rsidP="00D56F9C">
      <w:pPr>
        <w:numPr>
          <w:ilvl w:val="0"/>
          <w:numId w:val="4"/>
        </w:numPr>
        <w:spacing w:after="0" w:line="240" w:lineRule="auto"/>
        <w:rPr>
          <w:lang w:val="en-US"/>
        </w:rPr>
      </w:pPr>
      <w:r>
        <w:rPr>
          <w:lang w:val="en-US"/>
        </w:rPr>
        <w:t>Median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Quasi-standard deviation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Quasi-variance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Minimum value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Maximum value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Total amplitude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Quartiles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Deciles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 xml:space="preserve">Percentile 23 </w:t>
      </w:r>
    </w:p>
    <w:p w:rsidR="00D56F9C" w:rsidRPr="00D56F9C" w:rsidRDefault="00D56F9C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D56F9C">
        <w:rPr>
          <w:rFonts w:ascii="Calibri" w:eastAsia="Calibri" w:hAnsi="Calibri" w:cs="Times New Roman"/>
          <w:lang w:val="en-US"/>
        </w:rPr>
        <w:t>Asymmetry</w:t>
      </w:r>
    </w:p>
    <w:p w:rsidR="00D56F9C" w:rsidRPr="00D56F9C" w:rsidRDefault="001E414A" w:rsidP="00D56F9C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>
        <w:rPr>
          <w:lang w:val="en-US"/>
        </w:rPr>
        <w:t>Kurtosis</w:t>
      </w:r>
    </w:p>
    <w:p w:rsidR="001B3052" w:rsidRPr="001B3052" w:rsidRDefault="001E414A" w:rsidP="001B3052">
      <w:pPr>
        <w:pStyle w:val="Prrafodelista"/>
        <w:numPr>
          <w:ilvl w:val="0"/>
          <w:numId w:val="4"/>
        </w:numPr>
        <w:rPr>
          <w:lang w:val="en-US"/>
        </w:rPr>
      </w:pPr>
      <w:r>
        <w:rPr>
          <w:lang w:val="en-US"/>
        </w:rPr>
        <w:t>Z scores</w:t>
      </w:r>
    </w:p>
    <w:p w:rsidR="001B3052" w:rsidRDefault="001B3052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One sample t-test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Chi squared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Fisher exact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McNemar test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Mann-Whitney U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Kruskal Wallis H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Wilcoxon t test</w:t>
      </w:r>
    </w:p>
    <w:p w:rsidR="004B1A29" w:rsidRDefault="004B1A29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Spearman</w:t>
      </w:r>
    </w:p>
    <w:p w:rsidR="004B1A29" w:rsidRDefault="004B1A29" w:rsidP="004B1A29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Pearson</w:t>
      </w:r>
    </w:p>
    <w:p w:rsidR="001E414A" w:rsidRDefault="001E414A" w:rsidP="001E414A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Student t test for independent variables</w:t>
      </w:r>
    </w:p>
    <w:p w:rsidR="001E414A" w:rsidRPr="009E270C" w:rsidRDefault="001E414A" w:rsidP="009E270C">
      <w:pPr>
        <w:pStyle w:val="Prrafodelista"/>
        <w:numPr>
          <w:ilvl w:val="0"/>
          <w:numId w:val="2"/>
        </w:numPr>
        <w:rPr>
          <w:lang w:val="en-US"/>
        </w:rPr>
      </w:pPr>
      <w:r>
        <w:rPr>
          <w:lang w:val="en-US"/>
        </w:rPr>
        <w:t>Student t test fo</w:t>
      </w:r>
      <w:r w:rsidR="004B1A29">
        <w:rPr>
          <w:lang w:val="en-US"/>
        </w:rPr>
        <w:t>r</w:t>
      </w:r>
      <w:r>
        <w:rPr>
          <w:lang w:val="en-US"/>
        </w:rPr>
        <w:t xml:space="preserve"> paired samples</w:t>
      </w:r>
    </w:p>
    <w:sectPr w:rsidR="001E414A" w:rsidRPr="009E270C" w:rsidSect="00B55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55AE1"/>
    <w:multiLevelType w:val="hybridMultilevel"/>
    <w:tmpl w:val="91F252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74949"/>
    <w:multiLevelType w:val="hybridMultilevel"/>
    <w:tmpl w:val="C9320B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1222F"/>
    <w:multiLevelType w:val="hybridMultilevel"/>
    <w:tmpl w:val="2F2CF10C"/>
    <w:lvl w:ilvl="0" w:tplc="222AFB9C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B28351F"/>
    <w:multiLevelType w:val="hybridMultilevel"/>
    <w:tmpl w:val="CF663944"/>
    <w:lvl w:ilvl="0" w:tplc="F25679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2EEF"/>
    <w:rsid w:val="001B3052"/>
    <w:rsid w:val="001E414A"/>
    <w:rsid w:val="001E6B25"/>
    <w:rsid w:val="0025207B"/>
    <w:rsid w:val="00476CEE"/>
    <w:rsid w:val="004B1A29"/>
    <w:rsid w:val="005E23ED"/>
    <w:rsid w:val="00612EEF"/>
    <w:rsid w:val="006348E2"/>
    <w:rsid w:val="00652ABB"/>
    <w:rsid w:val="009B7F07"/>
    <w:rsid w:val="009E270C"/>
    <w:rsid w:val="00A36AAA"/>
    <w:rsid w:val="00B55BE5"/>
    <w:rsid w:val="00D14EFA"/>
    <w:rsid w:val="00D56F9C"/>
    <w:rsid w:val="00E5761B"/>
    <w:rsid w:val="00EB0685"/>
    <w:rsid w:val="00EF4AB9"/>
    <w:rsid w:val="00F9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B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2E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susana</cp:lastModifiedBy>
  <cp:revision>3</cp:revision>
  <dcterms:created xsi:type="dcterms:W3CDTF">2020-02-10T09:41:00Z</dcterms:created>
  <dcterms:modified xsi:type="dcterms:W3CDTF">2020-02-10T09:43:00Z</dcterms:modified>
</cp:coreProperties>
</file>